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24" w:rsidRPr="005E709D" w:rsidRDefault="005E709D" w:rsidP="005E709D">
      <w:pPr>
        <w:spacing w:line="0" w:lineRule="atLeast"/>
        <w:jc w:val="distribute"/>
        <w:rPr>
          <w:rFonts w:ascii="標楷體" w:eastAsia="標楷體" w:hAnsi="標楷體"/>
          <w:sz w:val="36"/>
          <w:szCs w:val="36"/>
        </w:rPr>
      </w:pPr>
      <w:r w:rsidRPr="005E709D">
        <w:rPr>
          <w:rFonts w:ascii="標楷體" w:eastAsia="標楷體" w:hAnsi="標楷體" w:hint="eastAsia"/>
          <w:sz w:val="36"/>
          <w:szCs w:val="36"/>
        </w:rPr>
        <w:t>南開科技大學</w:t>
      </w:r>
      <w:r w:rsidR="00D0273F">
        <w:rPr>
          <w:rFonts w:ascii="標楷體" w:eastAsia="標楷體" w:hAnsi="標楷體" w:hint="eastAsia"/>
          <w:sz w:val="36"/>
          <w:szCs w:val="36"/>
        </w:rPr>
        <w:t xml:space="preserve"> 11</w:t>
      </w:r>
      <w:r w:rsidR="007444C6">
        <w:rPr>
          <w:rFonts w:ascii="標楷體" w:eastAsia="標楷體" w:hAnsi="標楷體"/>
          <w:sz w:val="36"/>
          <w:szCs w:val="36"/>
        </w:rPr>
        <w:t>4</w:t>
      </w:r>
      <w:r w:rsidRPr="005E709D">
        <w:rPr>
          <w:rFonts w:ascii="標楷體" w:eastAsia="標楷體" w:hAnsi="標楷體" w:hint="eastAsia"/>
          <w:sz w:val="36"/>
          <w:szCs w:val="36"/>
        </w:rPr>
        <w:t>學年度日間部轉學生入學講習課表</w:t>
      </w:r>
    </w:p>
    <w:p w:rsidR="005E709D" w:rsidRDefault="005E709D" w:rsidP="005E709D">
      <w:pPr>
        <w:spacing w:line="0" w:lineRule="atLeas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222250</wp:posOffset>
                </wp:positionV>
                <wp:extent cx="771525" cy="600075"/>
                <wp:effectExtent l="0" t="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DB83E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7.5pt" to="66.7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GIywEAAMEDAAAOAAAAZHJzL2Uyb0RvYy54bWysU0tu2zAQ3RfIHQjua0kGHAeC5SwStJui&#10;NZr0AAw1tAjwB5Kx5Ev0AAnQXW9QoIveJ0Fu0SFlK0VboGjRDcXPvDfz3oxW54NWZAc+SGsaWs1K&#10;SsBw20qzbeiH61cvzygJkZmWKWugoXsI9Hx98mLVuxrmtrOqBU+QxIS6dw3tYnR1UQTegWZhZh0Y&#10;fBTWaxbx6LdF61mP7FoV87I8LXrrW+cthxDw9nJ8pOvMLwTw+E6IAJGohmJtMa8+rzdpLdYrVm89&#10;c53khzLYP1ShmTSYdKK6ZJGRWy9/odKSexusiDNudWGFkByyBlRTlT+pueqYg6wFzQlusin8P1r+&#10;drfxRLbYO0oM09iix/svj1/vHj5+fvr2iVTJod6FGgMvzMYfTsFtfJI7CK/TF4WQIbu6n1yFIRKO&#10;l8tltZgvKOH4dFqW5XKROItnsPMhvgarSdo0VEmTRLOa7d6EOIYeQxCXihnT513cK0jByrwHgUIw&#10;YZXReYTgQnmyY9h8xjmYmOVg6hydYEIqNQHLPwMP8QkKebz+BjwhcmZr4gTW0lj/u+xxOJYsxvij&#10;A6PuZMGNbfe5MdkanJNs7mGm0yD+eM7w5z9v/R0AAP//AwBQSwMEFAAGAAgAAAAhAEob1jTgAAAA&#10;CQEAAA8AAABkcnMvZG93bnJldi54bWxMj0FPwkAQhe8m/ofNmHiTLa0YqN0SQmJEEkIEEzwu3bGt&#10;dmeb7kLLv3c46W1e3sub72XzwTbijJ2vHSkYjyIQSIUzNZUKPvYvD1MQPmgyunGECi7oYZ7f3mQ6&#10;Na6ndzzvQim4hHyqFVQhtKmUvqjQaj9yLRJ7X66zOrDsSmk63XO5bWQcRU/S6pr4Q6VbXFZY/OxO&#10;VsGmW62Wi/Xlm7aftj/E68P2bXhV6v5uWDyDCDiEvzBc8RkdcmY6uhMZLxrW4xknFSQTnnT1k+QR&#10;xJGPeDYBmWfy/4L8FwAA//8DAFBLAQItABQABgAIAAAAIQC2gziS/gAAAOEBAAATAAAAAAAAAAAA&#10;AAAAAAAAAABbQ29udGVudF9UeXBlc10ueG1sUEsBAi0AFAAGAAgAAAAhADj9If/WAAAAlAEAAAsA&#10;AAAAAAAAAAAAAAAALwEAAF9yZWxzLy5yZWxzUEsBAi0AFAAGAAgAAAAhAP8kwYjLAQAAwQMAAA4A&#10;AAAAAAAAAAAAAAAALgIAAGRycy9lMm9Eb2MueG1sUEsBAi0AFAAGAAgAAAAhAEob1jTgAAAACQEA&#10;AA8AAAAAAAAAAAAAAAAAJQ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szCs w:val="24"/>
        </w:rPr>
        <w:t xml:space="preserve"> </w:t>
      </w:r>
      <w:r w:rsidRPr="005E709D">
        <w:rPr>
          <w:rFonts w:ascii="標楷體" w:eastAsia="標楷體" w:hAnsi="標楷體" w:hint="eastAsia"/>
          <w:szCs w:val="24"/>
        </w:rPr>
        <w:t>附件 4</w:t>
      </w:r>
    </w:p>
    <w:tbl>
      <w:tblPr>
        <w:tblStyle w:val="TableNormal"/>
        <w:tblW w:w="9803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3685"/>
        <w:gridCol w:w="3544"/>
      </w:tblGrid>
      <w:tr w:rsidR="005E709D" w:rsidRPr="005E709D" w:rsidTr="005E709D">
        <w:trPr>
          <w:trHeight w:hRule="exact" w:val="984"/>
        </w:trPr>
        <w:tc>
          <w:tcPr>
            <w:tcW w:w="2574" w:type="dxa"/>
            <w:tcBorders>
              <w:bottom w:val="single" w:sz="6" w:space="0" w:color="000000"/>
              <w:right w:val="single" w:sz="6" w:space="0" w:color="000000"/>
            </w:tcBorders>
          </w:tcPr>
          <w:p w:rsid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643F1" wp14:editId="0CF9434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5081</wp:posOffset>
                      </wp:positionV>
                      <wp:extent cx="1638300" cy="361950"/>
                      <wp:effectExtent l="0" t="0" r="1905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ECD51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4pt" to="128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sK3gEAAHMDAAAOAAAAZHJzL2Uyb0RvYy54bWysU0uOEzEQ3SNxB8t70p1EiTKtdEaaiYYN&#10;gkjAASpud7cl/+Qy6eQSHAAkdtwAiQX3YTS3oOw0YYAdIgunylV+5ff8en19NJodZEDlbM2nk5Iz&#10;aYVrlO1q/vbN3bMVZxjBNqCdlTU/SeTXm6dP1oOv5Mz1TjcyMAKxWA2+5n2MvioKFL00gBPnpaVi&#10;64KBSGnoiibAQOhGF7OyXBaDC40PTkhE2t2ei3yT8dtWiviqbVFGpmtOd4t5DXndp7XYrKHqAvhe&#10;ifEa8A+3MKAsDb1AbSECexfUX1BGieDQtXEinClc2yohMwdiMy3/YPO6By8zFxIH/UUm/H+w4uVh&#10;F5hqaj7jzIKhJ7r/+OX+64fv7z8/fPvEZkmhwWNFjbd2F8YM/S4kusc2mPRPRNgxq3q6qCqPkQna&#10;nC7nq3lJ4guqzZfTq0WWvfh12geMz6UzLAU118om1lDB4QVGmkitP1vStnV3Suv8ctqyoebLOUEy&#10;AeSfVkOk0HhihLbjDHRHxhQxZER0WjXpdMLB0O1vdWAHIHMsbq5utovElqb91pZGbwH7c18unW1j&#10;VCTvamVqvirTbzytbUKX2X0jgaTgWbMU7V1zylIWKaOXzUNHFybrPM4pfvytbH4AAAD//wMAUEsD&#10;BBQABgAIAAAAIQCqGW6U3AAAAAUBAAAPAAAAZHJzL2Rvd25yZXYueG1sTM5BS8NAEAXgu+B/WEbw&#10;1m5aiK0xk1IEoYIUWgXb2yY7JsHd2bC7beO/dz3Z4/Aeb75yNVojzuRD7xhhNs1AEDdO99wifLy/&#10;TJYgQlSslXFMCD8UYFXd3pSq0O7COzrvYyvSCIdCIXQxDoWUoenIqjB1A3HKvpy3KqbTt1J7dUnj&#10;1sh5lj1Iq3pOHzo10HNHzff+ZBHqrfeH/Pg5mPXbLtuOYeP86wbx/m5cP4GINMb/MvzxEx2qZKrd&#10;iXUQBmEyS0WExE/hPF88gqgR8sUSZFXKa331CwAA//8DAFBLAQItABQABgAIAAAAIQC2gziS/gAA&#10;AOEBAAATAAAAAAAAAAAAAAAAAAAAAABbQ29udGVudF9UeXBlc10ueG1sUEsBAi0AFAAGAAgAAAAh&#10;ADj9If/WAAAAlAEAAAsAAAAAAAAAAAAAAAAALwEAAF9yZWxzLy5yZWxzUEsBAi0AFAAGAAgAAAAh&#10;ALt5awreAQAAcwMAAA4AAAAAAAAAAAAAAAAALgIAAGRycy9lMm9Eb2MueG1sUEsBAi0AFAAGAAgA&#10;AAAhAKoZbpTcAAAABQ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細明體_HKSCS" w:hint="eastAsia"/>
                <w:sz w:val="32"/>
                <w:lang w:eastAsia="zh-TW"/>
              </w:rPr>
              <w:t xml:space="preserve">    </w:t>
            </w:r>
            <w:r>
              <w:rPr>
                <w:rFonts w:ascii="標楷體" w:eastAsia="標楷體" w:hAnsi="標楷體" w:cs="細明體_HKSCS"/>
                <w:sz w:val="32"/>
                <w:lang w:eastAsia="zh-TW"/>
              </w:rPr>
              <w:t xml:space="preserve">      </w:t>
            </w:r>
            <w:r>
              <w:rPr>
                <w:rFonts w:ascii="標楷體" w:eastAsia="標楷體" w:hAnsi="標楷體" w:cs="細明體_HKSCS" w:hint="eastAsia"/>
                <w:sz w:val="32"/>
                <w:lang w:eastAsia="zh-TW"/>
              </w:rPr>
              <w:t>日</w:t>
            </w:r>
            <w:r>
              <w:rPr>
                <w:rFonts w:ascii="標楷體" w:eastAsia="標楷體" w:hAnsi="標楷體" w:cs="細明體_HKSCS"/>
                <w:sz w:val="32"/>
                <w:lang w:eastAsia="zh-TW"/>
              </w:rPr>
              <w:t>期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rPr>
                <w:rFonts w:ascii="標楷體" w:eastAsia="標楷體" w:hAnsi="標楷體" w:cs="細明體_HKSCS"/>
                <w:sz w:val="32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sz w:val="32"/>
                <w:lang w:eastAsia="zh-TW"/>
              </w:rPr>
              <w:t xml:space="preserve">時間   </w:t>
            </w:r>
            <w:r>
              <w:rPr>
                <w:rFonts w:ascii="標楷體" w:eastAsia="標楷體" w:hAnsi="標楷體" w:cs="細明體_HKSCS"/>
                <w:sz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_HKSCS" w:hint="eastAsia"/>
                <w:sz w:val="32"/>
                <w:lang w:eastAsia="zh-TW"/>
              </w:rPr>
              <w:t>課</w:t>
            </w:r>
            <w:r>
              <w:rPr>
                <w:rFonts w:ascii="標楷體" w:eastAsia="標楷體" w:hAnsi="標楷體" w:cs="細明體_HKSCS"/>
                <w:sz w:val="32"/>
                <w:lang w:eastAsia="zh-TW"/>
              </w:rPr>
              <w:t>目</w:t>
            </w:r>
          </w:p>
        </w:tc>
        <w:tc>
          <w:tcPr>
            <w:tcW w:w="722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709D" w:rsidRPr="005E709D" w:rsidRDefault="005E709D" w:rsidP="005E709D">
            <w:pPr>
              <w:spacing w:beforeLines="50" w:before="180" w:line="0" w:lineRule="atLeast"/>
              <w:jc w:val="center"/>
              <w:rPr>
                <w:rFonts w:ascii="標楷體" w:eastAsia="標楷體" w:hAnsi="標楷體" w:cs="細明體_HKSCS"/>
                <w:sz w:val="32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sz w:val="32"/>
                <w:lang w:eastAsia="zh-TW"/>
              </w:rPr>
              <w:t>9月</w:t>
            </w:r>
            <w:r w:rsidR="007444C6">
              <w:rPr>
                <w:rFonts w:ascii="標楷體" w:eastAsia="標楷體" w:hAnsi="標楷體" w:cs="細明體_HKSCS"/>
                <w:sz w:val="32"/>
                <w:lang w:eastAsia="zh-TW"/>
              </w:rPr>
              <w:t>15</w:t>
            </w:r>
            <w:bookmarkStart w:id="0" w:name="_GoBack"/>
            <w:bookmarkEnd w:id="0"/>
            <w:r>
              <w:rPr>
                <w:rFonts w:ascii="標楷體" w:eastAsia="標楷體" w:hAnsi="標楷體" w:cs="細明體_HKSCS" w:hint="eastAsia"/>
                <w:sz w:val="32"/>
                <w:lang w:eastAsia="zh-TW"/>
              </w:rPr>
              <w:t>日</w:t>
            </w:r>
            <w:r>
              <w:rPr>
                <w:rFonts w:ascii="標楷體" w:eastAsia="標楷體" w:hAnsi="標楷體" w:cs="細明體_HKSCS"/>
                <w:sz w:val="32"/>
                <w:lang w:eastAsia="zh-TW"/>
              </w:rPr>
              <w:t>（星期一）</w:t>
            </w:r>
          </w:p>
        </w:tc>
      </w:tr>
      <w:tr w:rsidR="005E709D" w:rsidRPr="005E709D" w:rsidTr="005E709D">
        <w:trPr>
          <w:trHeight w:hRule="exact" w:val="1385"/>
        </w:trPr>
        <w:tc>
          <w:tcPr>
            <w:tcW w:w="2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08：20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 w:hint="eastAsia"/>
                <w:sz w:val="32"/>
              </w:rPr>
              <w:t>↓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10：10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9D" w:rsidRPr="005E709D" w:rsidRDefault="005E709D" w:rsidP="005E709D">
            <w:pPr>
              <w:spacing w:line="0" w:lineRule="atLeast"/>
              <w:ind w:rightChars="50" w:right="120"/>
              <w:rPr>
                <w:rFonts w:ascii="標楷體" w:eastAsia="標楷體" w:hAnsi="標楷體" w:cs="新細明體"/>
                <w:sz w:val="32"/>
              </w:rPr>
            </w:pPr>
            <w:r w:rsidRPr="005E709D">
              <w:rPr>
                <w:rFonts w:ascii="標楷體" w:eastAsia="標楷體" w:hAnsi="標楷體" w:cs="新細明體" w:hint="eastAsia"/>
                <w:sz w:val="32"/>
              </w:rPr>
              <w:t>導師時間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新細明體" w:hint="eastAsia"/>
                <w:sz w:val="32"/>
              </w:rPr>
              <w:t>(至各班參加)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709D" w:rsidRPr="005E709D" w:rsidRDefault="005E709D" w:rsidP="005E709D">
            <w:pPr>
              <w:spacing w:before="221"/>
              <w:ind w:left="21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各班教室</w:t>
            </w:r>
          </w:p>
        </w:tc>
      </w:tr>
      <w:tr w:rsidR="005E709D" w:rsidRPr="005E709D" w:rsidTr="005E709D">
        <w:trPr>
          <w:trHeight w:hRule="exact" w:val="1270"/>
        </w:trPr>
        <w:tc>
          <w:tcPr>
            <w:tcW w:w="2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10：20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 w:hint="eastAsia"/>
                <w:sz w:val="32"/>
              </w:rPr>
              <w:t>↓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10：40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9D" w:rsidRPr="005E709D" w:rsidRDefault="005E709D" w:rsidP="005E709D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課務組選課報告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5E709D" w:rsidRPr="005E709D" w:rsidRDefault="00CB54C3" w:rsidP="005E709D">
            <w:pPr>
              <w:jc w:val="center"/>
              <w:rPr>
                <w:rFonts w:ascii="標楷體" w:eastAsia="標楷體" w:hAnsi="標楷體" w:cs="細明體_HKSCS"/>
                <w:sz w:val="32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sz w:val="32"/>
                <w:lang w:eastAsia="zh-TW"/>
              </w:rPr>
              <w:t>樸華樓第2會議室</w:t>
            </w:r>
          </w:p>
        </w:tc>
      </w:tr>
      <w:tr w:rsidR="005E709D" w:rsidRPr="005E709D" w:rsidTr="005E709D">
        <w:trPr>
          <w:trHeight w:hRule="exact" w:val="1437"/>
        </w:trPr>
        <w:tc>
          <w:tcPr>
            <w:tcW w:w="2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10：40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 w:hint="eastAsia"/>
                <w:sz w:val="32"/>
              </w:rPr>
              <w:t>↓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11：00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09D" w:rsidRPr="005E709D" w:rsidRDefault="009D6FE3" w:rsidP="005E709D">
            <w:pPr>
              <w:spacing w:beforeLines="100" w:before="360" w:line="0" w:lineRule="atLeast"/>
              <w:rPr>
                <w:rFonts w:ascii="標楷體" w:eastAsia="標楷體" w:hAnsi="標楷體" w:cs="細明體_HKSCS"/>
                <w:sz w:val="32"/>
              </w:rPr>
            </w:pPr>
            <w:r>
              <w:rPr>
                <w:rFonts w:ascii="標楷體" w:eastAsia="標楷體" w:hAnsi="標楷體" w:cs="細明體_HKSCS" w:hint="eastAsia"/>
                <w:sz w:val="32"/>
                <w:lang w:eastAsia="zh-TW"/>
              </w:rPr>
              <w:t>體課</w:t>
            </w:r>
            <w:r w:rsidR="005E709D" w:rsidRPr="005E709D">
              <w:rPr>
                <w:rFonts w:ascii="標楷體" w:eastAsia="標楷體" w:hAnsi="標楷體" w:cs="細明體_HKSCS"/>
                <w:sz w:val="32"/>
              </w:rPr>
              <w:t>組</w:t>
            </w:r>
            <w:r w:rsidR="005E709D" w:rsidRPr="005E709D">
              <w:rPr>
                <w:rFonts w:ascii="標楷體" w:eastAsia="標楷體" w:hAnsi="標楷體" w:cs="細明體_HKSCS" w:hint="eastAsia"/>
                <w:sz w:val="32"/>
              </w:rPr>
              <w:t>工</w:t>
            </w:r>
            <w:r w:rsidR="005E709D" w:rsidRPr="005E709D">
              <w:rPr>
                <w:rFonts w:ascii="標楷體" w:eastAsia="標楷體" w:hAnsi="標楷體" w:cs="細明體_HKSCS"/>
                <w:sz w:val="32"/>
              </w:rPr>
              <w:t>作簡報</w:t>
            </w:r>
          </w:p>
        </w:tc>
        <w:tc>
          <w:tcPr>
            <w:tcW w:w="3544" w:type="dxa"/>
            <w:vMerge/>
            <w:tcBorders>
              <w:left w:val="single" w:sz="6" w:space="0" w:color="000000"/>
            </w:tcBorders>
          </w:tcPr>
          <w:p w:rsidR="005E709D" w:rsidRPr="005E709D" w:rsidRDefault="005E709D" w:rsidP="005E709D">
            <w:pPr>
              <w:rPr>
                <w:rFonts w:ascii="標楷體" w:eastAsia="標楷體" w:hAnsi="標楷體" w:cs="細明體_HKSCS"/>
              </w:rPr>
            </w:pPr>
          </w:p>
        </w:tc>
      </w:tr>
      <w:tr w:rsidR="005E709D" w:rsidRPr="005E709D" w:rsidTr="005E709D">
        <w:trPr>
          <w:trHeight w:hRule="exact" w:val="1692"/>
        </w:trPr>
        <w:tc>
          <w:tcPr>
            <w:tcW w:w="2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11：00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</w:rPr>
            </w:pPr>
            <w:r w:rsidRPr="005E709D">
              <w:rPr>
                <w:rFonts w:ascii="標楷體" w:eastAsia="標楷體" w:hAnsi="標楷體" w:cs="細明體_HKSCS"/>
              </w:rPr>
              <w:t>↓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11：40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709D" w:rsidRPr="005E709D" w:rsidRDefault="005E709D" w:rsidP="005E709D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 w:hint="eastAsia"/>
                <w:sz w:val="32"/>
              </w:rPr>
              <w:t>身心健康</w:t>
            </w:r>
            <w:r w:rsidRPr="005E709D">
              <w:rPr>
                <w:rFonts w:ascii="標楷體" w:eastAsia="標楷體" w:hAnsi="標楷體" w:cs="細明體_HKSCS"/>
                <w:sz w:val="32"/>
              </w:rPr>
              <w:t>中心</w:t>
            </w:r>
            <w:r w:rsidRPr="005E709D">
              <w:rPr>
                <w:rFonts w:ascii="標楷體" w:eastAsia="標楷體" w:hAnsi="標楷體" w:cs="細明體_HKSCS" w:hint="eastAsia"/>
                <w:sz w:val="32"/>
              </w:rPr>
              <w:t>問卷</w:t>
            </w:r>
          </w:p>
        </w:tc>
        <w:tc>
          <w:tcPr>
            <w:tcW w:w="3544" w:type="dxa"/>
            <w:vMerge/>
            <w:tcBorders>
              <w:left w:val="single" w:sz="6" w:space="0" w:color="000000"/>
            </w:tcBorders>
          </w:tcPr>
          <w:p w:rsidR="005E709D" w:rsidRPr="005E709D" w:rsidRDefault="005E709D" w:rsidP="005E709D">
            <w:pPr>
              <w:rPr>
                <w:rFonts w:ascii="標楷體" w:eastAsia="標楷體" w:hAnsi="標楷體" w:cs="細明體_HKSCS"/>
              </w:rPr>
            </w:pPr>
          </w:p>
        </w:tc>
      </w:tr>
      <w:tr w:rsidR="005E709D" w:rsidRPr="005E709D" w:rsidTr="005E709D">
        <w:trPr>
          <w:trHeight w:hRule="exact" w:val="1298"/>
        </w:trPr>
        <w:tc>
          <w:tcPr>
            <w:tcW w:w="257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11：40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</w:rPr>
            </w:pPr>
            <w:r w:rsidRPr="005E709D">
              <w:rPr>
                <w:rFonts w:ascii="標楷體" w:eastAsia="標楷體" w:hAnsi="標楷體" w:cs="細明體_HKSCS"/>
              </w:rPr>
              <w:t>↓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12：00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709D" w:rsidRPr="005E709D" w:rsidRDefault="005E709D" w:rsidP="005E709D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cs="細明體_HKSCS"/>
                <w:sz w:val="32"/>
              </w:rPr>
            </w:pPr>
            <w:r w:rsidRPr="005E709D">
              <w:rPr>
                <w:rFonts w:ascii="標楷體" w:eastAsia="標楷體" w:hAnsi="標楷體" w:cs="細明體_HKSCS"/>
                <w:sz w:val="32"/>
              </w:rPr>
              <w:t>生輔組生活常規說明</w:t>
            </w:r>
          </w:p>
          <w:p w:rsidR="005E709D" w:rsidRPr="005E709D" w:rsidRDefault="005E709D" w:rsidP="005E709D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cs="細明體_HKSCS"/>
                <w:sz w:val="32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</w:tcBorders>
          </w:tcPr>
          <w:p w:rsidR="005E709D" w:rsidRPr="005E709D" w:rsidRDefault="005E709D" w:rsidP="005E709D">
            <w:pPr>
              <w:rPr>
                <w:rFonts w:ascii="標楷體" w:eastAsia="標楷體" w:hAnsi="標楷體" w:cs="細明體_HKSCS"/>
              </w:rPr>
            </w:pPr>
          </w:p>
        </w:tc>
      </w:tr>
    </w:tbl>
    <w:p w:rsidR="005E709D" w:rsidRPr="005E709D" w:rsidRDefault="005E709D" w:rsidP="005E709D">
      <w:pPr>
        <w:spacing w:line="0" w:lineRule="atLeast"/>
        <w:rPr>
          <w:rFonts w:ascii="標楷體" w:eastAsia="標楷體" w:hAnsi="標楷體"/>
          <w:szCs w:val="24"/>
        </w:rPr>
      </w:pPr>
    </w:p>
    <w:sectPr w:rsidR="005E709D" w:rsidRPr="005E709D" w:rsidSect="005E709D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CC" w:rsidRDefault="004325CC" w:rsidP="00645470">
      <w:r>
        <w:separator/>
      </w:r>
    </w:p>
  </w:endnote>
  <w:endnote w:type="continuationSeparator" w:id="0">
    <w:p w:rsidR="004325CC" w:rsidRDefault="004325CC" w:rsidP="006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CC" w:rsidRDefault="004325CC" w:rsidP="00645470">
      <w:r>
        <w:separator/>
      </w:r>
    </w:p>
  </w:footnote>
  <w:footnote w:type="continuationSeparator" w:id="0">
    <w:p w:rsidR="004325CC" w:rsidRDefault="004325CC" w:rsidP="0064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9D"/>
    <w:rsid w:val="00041165"/>
    <w:rsid w:val="000F333E"/>
    <w:rsid w:val="00183D93"/>
    <w:rsid w:val="00272724"/>
    <w:rsid w:val="003E0E27"/>
    <w:rsid w:val="004325CC"/>
    <w:rsid w:val="00541FD6"/>
    <w:rsid w:val="005E709D"/>
    <w:rsid w:val="00645470"/>
    <w:rsid w:val="007444C6"/>
    <w:rsid w:val="009115D7"/>
    <w:rsid w:val="009D6FE3"/>
    <w:rsid w:val="00CB54C3"/>
    <w:rsid w:val="00D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B99AF"/>
  <w15:chartTrackingRefBased/>
  <w15:docId w15:val="{D9B94B3A-6BCC-4D2F-ACD9-722FDB23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09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45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4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4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4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E529</cp:lastModifiedBy>
  <cp:revision>9</cp:revision>
  <cp:lastPrinted>2025-08-04T02:36:00Z</cp:lastPrinted>
  <dcterms:created xsi:type="dcterms:W3CDTF">2020-09-01T02:43:00Z</dcterms:created>
  <dcterms:modified xsi:type="dcterms:W3CDTF">2025-08-04T02:36:00Z</dcterms:modified>
</cp:coreProperties>
</file>