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24" w:rsidRPr="00DB0040" w:rsidRDefault="00DB5133" w:rsidP="00DB0040">
      <w:pPr>
        <w:pStyle w:val="a9"/>
        <w:numPr>
          <w:ilvl w:val="0"/>
          <w:numId w:val="2"/>
        </w:numPr>
        <w:spacing w:line="0" w:lineRule="atLeast"/>
        <w:ind w:leftChars="0"/>
        <w:jc w:val="distribute"/>
        <w:rPr>
          <w:rFonts w:ascii="標楷體" w:eastAsia="標楷體" w:hAnsi="標楷體"/>
          <w:sz w:val="32"/>
          <w:szCs w:val="32"/>
          <w:lang w:eastAsia="zh-TW"/>
        </w:rPr>
      </w:pPr>
      <w:r w:rsidRPr="00DB0040">
        <w:rPr>
          <w:rFonts w:ascii="標楷體" w:eastAsia="標楷體" w:hAnsi="標楷體" w:hint="eastAsia"/>
          <w:sz w:val="32"/>
          <w:szCs w:val="32"/>
          <w:lang w:eastAsia="zh-TW"/>
        </w:rPr>
        <w:t>南開科技大學</w:t>
      </w:r>
      <w:r w:rsidR="00515DE2" w:rsidRPr="00DB0040">
        <w:rPr>
          <w:rFonts w:ascii="標楷體" w:eastAsia="標楷體" w:hAnsi="標楷體"/>
          <w:sz w:val="32"/>
          <w:szCs w:val="32"/>
          <w:lang w:eastAsia="zh-TW"/>
        </w:rPr>
        <w:t xml:space="preserve"> 11</w:t>
      </w:r>
      <w:r w:rsidR="0083690F">
        <w:rPr>
          <w:rFonts w:ascii="標楷體" w:eastAsia="標楷體" w:hAnsi="標楷體"/>
          <w:sz w:val="32"/>
          <w:szCs w:val="32"/>
          <w:lang w:eastAsia="zh-TW"/>
        </w:rPr>
        <w:t>4</w:t>
      </w:r>
      <w:r w:rsidRPr="00DB0040">
        <w:rPr>
          <w:rFonts w:ascii="標楷體" w:eastAsia="標楷體" w:hAnsi="標楷體"/>
          <w:sz w:val="32"/>
          <w:szCs w:val="32"/>
          <w:lang w:eastAsia="zh-TW"/>
        </w:rPr>
        <w:t>學年度日間部新生入學講習日活動程序</w:t>
      </w:r>
    </w:p>
    <w:tbl>
      <w:tblPr>
        <w:tblStyle w:val="TableNormal"/>
        <w:tblpPr w:leftFromText="180" w:rightFromText="180" w:vertAnchor="page" w:horzAnchor="margin" w:tblpY="1831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733"/>
        <w:gridCol w:w="633"/>
        <w:gridCol w:w="6792"/>
      </w:tblGrid>
      <w:tr w:rsidR="00DB5133" w:rsidRPr="000E7083" w:rsidTr="002808CB">
        <w:trPr>
          <w:trHeight w:hRule="exact" w:val="739"/>
        </w:trPr>
        <w:tc>
          <w:tcPr>
            <w:tcW w:w="269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B5133" w:rsidRDefault="00DB5133" w:rsidP="00DB5133">
            <w:pPr>
              <w:pStyle w:val="TableParagraph"/>
              <w:spacing w:before="11" w:line="240" w:lineRule="auto"/>
              <w:ind w:left="0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153C6" wp14:editId="7F37C67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1704975" cy="295275"/>
                      <wp:effectExtent l="0" t="0" r="28575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0603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75pt" to="133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0E54B" wp14:editId="59D95F5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28575</wp:posOffset>
                      </wp:positionV>
                      <wp:extent cx="857250" cy="4286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B51A4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25pt" to="66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lang w:eastAsia="zh-TW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0"/>
                <w:lang w:eastAsia="zh-TW"/>
              </w:rPr>
              <w:t>期</w:t>
            </w:r>
          </w:p>
          <w:p w:rsidR="00DB5133" w:rsidRPr="000E7083" w:rsidRDefault="00DB5133" w:rsidP="00DB5133">
            <w:pPr>
              <w:pStyle w:val="TableParagraph"/>
              <w:spacing w:before="11" w:line="240" w:lineRule="auto"/>
              <w:ind w:left="0"/>
              <w:rPr>
                <w:rFonts w:ascii="標楷體" w:eastAsia="標楷體" w:hAnsi="標楷體"/>
                <w:sz w:val="20"/>
                <w:lang w:eastAsia="zh-TW"/>
              </w:rPr>
            </w:pPr>
            <w:r w:rsidRPr="000E7083">
              <w:rPr>
                <w:rFonts w:ascii="標楷體" w:eastAsia="標楷體" w:hAnsi="標楷體"/>
                <w:sz w:val="20"/>
              </w:rPr>
              <w:t>時間</w:t>
            </w:r>
            <w:r w:rsidRPr="000E7083"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/>
                <w:sz w:val="20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課</w:t>
            </w:r>
            <w:r>
              <w:rPr>
                <w:rFonts w:ascii="標楷體" w:eastAsia="標楷體" w:hAnsi="標楷體"/>
                <w:sz w:val="20"/>
                <w:lang w:eastAsia="zh-TW"/>
              </w:rPr>
              <w:t>目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133" w:rsidRPr="000E7083" w:rsidRDefault="00DB5133" w:rsidP="009C02C4">
            <w:pPr>
              <w:pStyle w:val="TableParagraph"/>
              <w:spacing w:before="166"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E7083">
              <w:rPr>
                <w:rFonts w:ascii="標楷體" w:eastAsia="標楷體" w:hAnsi="標楷體"/>
                <w:b/>
                <w:sz w:val="24"/>
              </w:rPr>
              <w:t>9</w:t>
            </w:r>
            <w:r w:rsidRPr="000E7083">
              <w:rPr>
                <w:rFonts w:ascii="標楷體" w:eastAsia="標楷體" w:hAnsi="標楷體"/>
                <w:b/>
                <w:spacing w:val="-60"/>
                <w:sz w:val="24"/>
              </w:rPr>
              <w:t xml:space="preserve"> </w:t>
            </w:r>
            <w:r w:rsidRPr="000E7083">
              <w:rPr>
                <w:rFonts w:ascii="標楷體" w:eastAsia="標楷體" w:hAnsi="標楷體"/>
                <w:b/>
                <w:sz w:val="24"/>
              </w:rPr>
              <w:t>月</w:t>
            </w:r>
            <w:r w:rsidRPr="000E7083">
              <w:rPr>
                <w:rFonts w:ascii="標楷體" w:eastAsia="標楷體" w:hAnsi="標楷體"/>
                <w:b/>
                <w:spacing w:val="-60"/>
                <w:sz w:val="24"/>
              </w:rPr>
              <w:t xml:space="preserve"> </w:t>
            </w:r>
            <w:r w:rsidR="0083690F">
              <w:rPr>
                <w:rFonts w:ascii="標楷體" w:eastAsia="標楷體" w:hAnsi="標楷體"/>
                <w:b/>
                <w:sz w:val="24"/>
                <w:lang w:eastAsia="zh-TW"/>
              </w:rPr>
              <w:t>12</w:t>
            </w:r>
            <w:r w:rsidRPr="000E7083">
              <w:rPr>
                <w:rFonts w:ascii="標楷體" w:eastAsia="標楷體" w:hAnsi="標楷體"/>
                <w:b/>
                <w:sz w:val="24"/>
              </w:rPr>
              <w:t>日(星期五)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88" w:lineRule="exact"/>
              <w:ind w:left="420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</w:rPr>
              <w:t>08：00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課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24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報到編隊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nil"/>
              <w:bottom w:val="nil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83" w:lineRule="exact"/>
              <w:ind w:left="0" w:right="11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</w:rPr>
              <w:t>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講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19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座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16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教官、導師、輔導員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71" w:lineRule="exact"/>
              <w:ind w:left="420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</w:rPr>
              <w:t>08：20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19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點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16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樸華樓前廣場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98" w:lineRule="exact"/>
              <w:ind w:left="420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</w:rPr>
              <w:t>08：30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課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14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1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>歡迎致詞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nil"/>
              <w:bottom w:val="nil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69" w:lineRule="exact"/>
              <w:ind w:left="0" w:right="11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</w:rPr>
              <w:t>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講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14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座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1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>校長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line="262" w:lineRule="exact"/>
              <w:ind w:left="420"/>
              <w:rPr>
                <w:rFonts w:ascii="標楷體" w:eastAsia="標楷體" w:hAnsi="標楷體"/>
                <w:color w:val="FF0000"/>
                <w:sz w:val="24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08</w:t>
            </w:r>
            <w:r w:rsidRPr="00645F69">
              <w:rPr>
                <w:rFonts w:ascii="標楷體" w:eastAsia="標楷體" w:hAnsi="標楷體"/>
                <w:color w:val="FF0000"/>
                <w:sz w:val="24"/>
              </w:rPr>
              <w:t>：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4</w:t>
            </w:r>
            <w:r w:rsidRPr="00645F69">
              <w:rPr>
                <w:rFonts w:ascii="標楷體" w:eastAsia="標楷體" w:hAnsi="標楷體"/>
                <w:color w:val="FF0000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14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點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11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樸華樓表演廳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08：40</w:t>
            </w:r>
          </w:p>
          <w:p w:rsidR="00DB5133" w:rsidRPr="00645F69" w:rsidRDefault="00DB5133" w:rsidP="00DB5133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↓</w:t>
            </w:r>
          </w:p>
          <w:p w:rsidR="00DB5133" w:rsidRPr="00645F69" w:rsidRDefault="00D74531" w:rsidP="00D74531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0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9</w:t>
            </w:r>
            <w:r w:rsidR="00DB5133"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：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4</w:t>
            </w:r>
            <w:r w:rsidR="00DB5133"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課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 w:right="24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E7083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133" w:rsidRPr="000E7083" w:rsidRDefault="00AB53BC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</w:t>
            </w:r>
            <w:r w:rsidR="00DB5133">
              <w:rPr>
                <w:rFonts w:ascii="標楷體" w:eastAsia="標楷體" w:hAnsi="標楷體"/>
                <w:sz w:val="24"/>
                <w:lang w:eastAsia="zh-TW"/>
              </w:rPr>
              <w:t>務</w:t>
            </w:r>
            <w:r w:rsidR="00DB5133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9C02C4">
              <w:rPr>
                <w:rFonts w:ascii="標楷體" w:eastAsia="標楷體" w:hAnsi="標楷體" w:hint="eastAsia"/>
                <w:sz w:val="24"/>
                <w:lang w:eastAsia="zh-TW"/>
              </w:rPr>
              <w:t>圖</w:t>
            </w:r>
            <w:r w:rsidR="009C02C4">
              <w:rPr>
                <w:rFonts w:ascii="標楷體" w:eastAsia="標楷體" w:hAnsi="標楷體"/>
                <w:sz w:val="24"/>
                <w:lang w:eastAsia="zh-TW"/>
              </w:rPr>
              <w:t>資</w:t>
            </w:r>
            <w:r w:rsidR="009C02C4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="00DB5133"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r w:rsidR="00DB5133">
              <w:rPr>
                <w:rFonts w:ascii="標楷體" w:eastAsia="標楷體" w:hAnsi="標楷體"/>
                <w:sz w:val="24"/>
                <w:lang w:eastAsia="zh-TW"/>
              </w:rPr>
              <w:t>務</w:t>
            </w:r>
            <w:r w:rsidR="00DB5133" w:rsidRPr="000E7083">
              <w:rPr>
                <w:rFonts w:ascii="標楷體" w:eastAsia="標楷體" w:hAnsi="標楷體" w:hint="eastAsia"/>
                <w:sz w:val="24"/>
                <w:lang w:eastAsia="zh-TW"/>
              </w:rPr>
              <w:t>簡報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講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</w:t>
            </w:r>
            <w:r w:rsidRPr="000E7083">
              <w:rPr>
                <w:rFonts w:ascii="標楷體" w:eastAsia="標楷體" w:hAnsi="標楷體"/>
                <w:sz w:val="24"/>
              </w:rPr>
              <w:t>座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教務處、</w:t>
            </w:r>
            <w:r w:rsidR="009C02C4">
              <w:rPr>
                <w:rFonts w:ascii="標楷體" w:eastAsia="標楷體" w:hAnsi="標楷體" w:hint="eastAsia"/>
                <w:sz w:val="24"/>
                <w:lang w:eastAsia="zh-TW"/>
              </w:rPr>
              <w:t>圖</w:t>
            </w:r>
            <w:r w:rsidR="009C02C4">
              <w:rPr>
                <w:rFonts w:ascii="標楷體" w:eastAsia="標楷體" w:hAnsi="標楷體"/>
                <w:sz w:val="24"/>
                <w:lang w:eastAsia="zh-TW"/>
              </w:rPr>
              <w:t>資處、</w:t>
            </w:r>
            <w:r w:rsidRPr="000E7083">
              <w:rPr>
                <w:rFonts w:ascii="標楷體" w:eastAsia="標楷體" w:hAnsi="標楷體"/>
                <w:sz w:val="24"/>
                <w:lang w:eastAsia="zh-TW"/>
              </w:rPr>
              <w:t>學務處</w:t>
            </w:r>
            <w:r w:rsidR="009C02C4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D74531">
              <w:rPr>
                <w:rFonts w:ascii="標楷體" w:eastAsia="標楷體" w:hAnsi="標楷體" w:hint="eastAsia"/>
                <w:sz w:val="24"/>
                <w:lang w:eastAsia="zh-TW"/>
              </w:rPr>
              <w:t>各2</w:t>
            </w:r>
            <w:r w:rsidR="009C02C4">
              <w:rPr>
                <w:rFonts w:ascii="標楷體" w:eastAsia="標楷體" w:hAnsi="標楷體" w:hint="eastAsia"/>
                <w:sz w:val="24"/>
                <w:lang w:eastAsia="zh-TW"/>
              </w:rPr>
              <w:t>0分</w:t>
            </w:r>
            <w:r w:rsidR="009C02C4">
              <w:rPr>
                <w:rFonts w:ascii="標楷體" w:eastAsia="標楷體" w:hAnsi="標楷體"/>
                <w:sz w:val="24"/>
                <w:lang w:eastAsia="zh-TW"/>
              </w:rPr>
              <w:t>鐘）</w:t>
            </w:r>
          </w:p>
        </w:tc>
      </w:tr>
      <w:tr w:rsidR="00DB5133" w:rsidRPr="000E7083" w:rsidTr="002808CB">
        <w:trPr>
          <w:trHeight w:val="516"/>
        </w:trPr>
        <w:tc>
          <w:tcPr>
            <w:tcW w:w="132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DB5133" w:rsidRPr="00645F69" w:rsidRDefault="00DB5133" w:rsidP="00DB5133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地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0E7083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0E7083">
              <w:rPr>
                <w:rFonts w:ascii="標楷體" w:eastAsia="標楷體" w:hAnsi="標楷體"/>
                <w:sz w:val="24"/>
                <w:lang w:eastAsia="zh-TW"/>
              </w:rPr>
              <w:t>點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133" w:rsidRPr="000E7083" w:rsidRDefault="00DB5133" w:rsidP="00D74531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樸華樓表演廳</w:t>
            </w:r>
          </w:p>
        </w:tc>
      </w:tr>
      <w:tr w:rsidR="00C11038" w:rsidRPr="000E7083" w:rsidTr="002808CB">
        <w:trPr>
          <w:trHeight w:val="559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1038" w:rsidRPr="00645F69" w:rsidRDefault="00C11038" w:rsidP="00DB5133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038" w:rsidRPr="000E7083" w:rsidRDefault="00C11038" w:rsidP="00C11038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休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息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15DE2" w:rsidRPr="00645F69" w:rsidRDefault="00515DE2" w:rsidP="00515DE2">
            <w:pPr>
              <w:pStyle w:val="TableParagraph"/>
              <w:spacing w:line="288" w:lineRule="exact"/>
              <w:ind w:firstLineChars="100" w:firstLine="24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 xml:space="preserve"> </w:t>
            </w: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09：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5</w:t>
            </w: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0</w:t>
            </w:r>
          </w:p>
          <w:p w:rsidR="00515DE2" w:rsidRPr="00645F69" w:rsidRDefault="00515DE2" w:rsidP="00515DE2">
            <w:pPr>
              <w:pStyle w:val="TableParagraph"/>
              <w:spacing w:line="288" w:lineRule="exact"/>
              <w:ind w:left="42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 xml:space="preserve"> </w:t>
            </w: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↓</w:t>
            </w:r>
          </w:p>
          <w:p w:rsidR="00515DE2" w:rsidRPr="00645F69" w:rsidRDefault="00515DE2" w:rsidP="00515DE2">
            <w:pPr>
              <w:pStyle w:val="TableParagraph"/>
              <w:spacing w:line="288" w:lineRule="exact"/>
              <w:ind w:firstLineChars="100" w:firstLine="24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 xml:space="preserve"> </w:t>
            </w: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10：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5</w:t>
            </w: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課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目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DE2" w:rsidRPr="000E7083" w:rsidRDefault="000262EF" w:rsidP="00515DE2">
            <w:pPr>
              <w:pStyle w:val="TableParagraph"/>
              <w:spacing w:beforeLines="50" w:before="180" w:line="0" w:lineRule="atLeast"/>
              <w:ind w:left="0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交通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安全演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講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515DE2" w:rsidRPr="00645F69" w:rsidRDefault="00515DE2" w:rsidP="00515DE2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講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座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DE2" w:rsidRPr="000E7083" w:rsidRDefault="000262EF" w:rsidP="000262EF">
            <w:pPr>
              <w:pStyle w:val="TableParagraph"/>
              <w:spacing w:beforeLines="50" w:before="180" w:line="0" w:lineRule="atLeast"/>
              <w:ind w:left="0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南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投縣交通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隊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李</w:t>
            </w:r>
            <w:bookmarkStart w:id="0" w:name="_GoBack"/>
            <w:r>
              <w:rPr>
                <w:rFonts w:ascii="標楷體" w:eastAsia="標楷體" w:hAnsi="標楷體"/>
                <w:sz w:val="24"/>
                <w:lang w:eastAsia="zh-TW"/>
              </w:rPr>
              <w:t>組長</w:t>
            </w:r>
            <w:bookmarkEnd w:id="0"/>
            <w:r>
              <w:rPr>
                <w:rFonts w:ascii="標楷體" w:eastAsia="標楷體" w:hAnsi="標楷體"/>
                <w:sz w:val="24"/>
                <w:lang w:eastAsia="zh-TW"/>
              </w:rPr>
              <w:t>安景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15DE2" w:rsidRPr="00645F69" w:rsidRDefault="00515DE2" w:rsidP="00515DE2">
            <w:pPr>
              <w:pStyle w:val="TableParagraph"/>
              <w:spacing w:before="134" w:line="0" w:lineRule="atLeast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地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點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D032B6">
              <w:rPr>
                <w:rFonts w:ascii="標楷體" w:eastAsia="標楷體" w:hAnsi="標楷體" w:hint="eastAsia"/>
                <w:sz w:val="24"/>
                <w:lang w:eastAsia="zh-TW"/>
              </w:rPr>
              <w:t>樸華樓表演廳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15DE2" w:rsidRPr="00645F69" w:rsidRDefault="00515DE2" w:rsidP="00515DE2">
            <w:pPr>
              <w:pStyle w:val="TableParagraph"/>
              <w:spacing w:line="288" w:lineRule="exact"/>
              <w:ind w:firstLineChars="100" w:firstLine="24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10：50</w:t>
            </w:r>
          </w:p>
          <w:p w:rsidR="00515DE2" w:rsidRPr="00645F69" w:rsidRDefault="00515DE2" w:rsidP="00515DE2">
            <w:pPr>
              <w:pStyle w:val="TableParagraph"/>
              <w:spacing w:line="288" w:lineRule="exact"/>
              <w:ind w:firstLineChars="100" w:firstLine="24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  <w:lang w:eastAsia="zh-TW"/>
              </w:rPr>
              <w:t xml:space="preserve">   ↓</w:t>
            </w:r>
          </w:p>
          <w:p w:rsidR="00515DE2" w:rsidRPr="00645F69" w:rsidRDefault="00515DE2" w:rsidP="00515DE2">
            <w:pPr>
              <w:pStyle w:val="TableParagraph"/>
              <w:spacing w:line="288" w:lineRule="exact"/>
              <w:ind w:firstLineChars="100" w:firstLine="240"/>
              <w:jc w:val="both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11：50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課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  <w:r w:rsidRPr="000E7083">
              <w:rPr>
                <w:rFonts w:ascii="標楷體" w:eastAsia="標楷體" w:hAnsi="標楷體" w:cs="新細明體" w:hint="eastAsia"/>
                <w:sz w:val="24"/>
              </w:rPr>
              <w:t>目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DE2" w:rsidRPr="000E7083" w:rsidRDefault="00B36907" w:rsidP="00515DE2">
            <w:pPr>
              <w:pStyle w:val="TableParagraph"/>
              <w:spacing w:beforeLines="50" w:before="180" w:line="0" w:lineRule="atLeas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英文能力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驗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515DE2" w:rsidRPr="000E7083" w:rsidRDefault="00515DE2" w:rsidP="00515DE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講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  <w:r w:rsidRPr="000E7083">
              <w:rPr>
                <w:rFonts w:ascii="標楷體" w:eastAsia="標楷體" w:hAnsi="標楷體" w:cs="新細明體" w:hint="eastAsia"/>
                <w:sz w:val="24"/>
              </w:rPr>
              <w:t>座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DE2" w:rsidRPr="000E7083" w:rsidRDefault="00B36907" w:rsidP="000C4ED1">
            <w:pPr>
              <w:pStyle w:val="TableParagraph"/>
              <w:spacing w:beforeLines="50" w:before="180" w:line="0" w:lineRule="atLeas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通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識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中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心</w:t>
            </w:r>
          </w:p>
        </w:tc>
      </w:tr>
      <w:tr w:rsidR="00515DE2" w:rsidRPr="000E7083" w:rsidTr="002808CB">
        <w:trPr>
          <w:trHeight w:val="618"/>
        </w:trPr>
        <w:tc>
          <w:tcPr>
            <w:tcW w:w="1325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:rsidR="00515DE2" w:rsidRPr="000E7083" w:rsidRDefault="00515DE2" w:rsidP="00515DE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地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  <w:r w:rsidRPr="000E7083">
              <w:rPr>
                <w:rFonts w:ascii="標楷體" w:eastAsia="標楷體" w:hAnsi="標楷體" w:cs="新細明體" w:hint="eastAsia"/>
                <w:sz w:val="24"/>
              </w:rPr>
              <w:t>點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515DE2" w:rsidRPr="000E7083" w:rsidRDefault="0083690F" w:rsidP="00515DE2">
            <w:pPr>
              <w:pStyle w:val="TableParagraph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華樓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3樓</w:t>
            </w:r>
            <w:r w:rsidR="00B36907">
              <w:rPr>
                <w:rFonts w:ascii="標楷體" w:eastAsia="標楷體" w:hAnsi="標楷體" w:hint="eastAsia"/>
                <w:sz w:val="24"/>
                <w:lang w:eastAsia="zh-TW"/>
              </w:rPr>
              <w:t>國</w:t>
            </w:r>
            <w:r w:rsidR="00B36907">
              <w:rPr>
                <w:rFonts w:ascii="標楷體" w:eastAsia="標楷體" w:hAnsi="標楷體"/>
                <w:sz w:val="24"/>
                <w:lang w:eastAsia="zh-TW"/>
              </w:rPr>
              <w:t>際會議廰</w:t>
            </w:r>
          </w:p>
        </w:tc>
      </w:tr>
      <w:tr w:rsidR="00515DE2" w:rsidRPr="000E7083" w:rsidTr="002808CB">
        <w:trPr>
          <w:trHeight w:val="578"/>
        </w:trPr>
        <w:tc>
          <w:tcPr>
            <w:tcW w:w="1325" w:type="dxa"/>
            <w:tcBorders>
              <w:top w:val="single" w:sz="18" w:space="0" w:color="000000"/>
              <w:right w:val="single" w:sz="4" w:space="0" w:color="000000"/>
            </w:tcBorders>
          </w:tcPr>
          <w:p w:rsidR="00515DE2" w:rsidRPr="000E7083" w:rsidRDefault="00515DE2" w:rsidP="00515DE2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58" w:type="dxa"/>
            <w:gridSpan w:val="3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中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午</w:t>
            </w:r>
            <w:r w:rsidRPr="000E7083">
              <w:rPr>
                <w:rFonts w:ascii="標楷體" w:eastAsia="標楷體" w:hAnsi="標楷體" w:hint="eastAsia"/>
                <w:sz w:val="24"/>
                <w:lang w:eastAsia="zh-TW"/>
              </w:rPr>
              <w:t>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息</w:t>
            </w:r>
          </w:p>
        </w:tc>
      </w:tr>
      <w:tr w:rsidR="00515DE2" w:rsidRPr="000E7083" w:rsidTr="002808CB">
        <w:trPr>
          <w:trHeight w:val="640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15DE2" w:rsidRPr="00645F69" w:rsidRDefault="00515DE2" w:rsidP="00515DE2">
            <w:pPr>
              <w:pStyle w:val="TableParagraph"/>
              <w:spacing w:beforeLines="100" w:before="360"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13：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0</w:t>
            </w: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0</w:t>
            </w:r>
          </w:p>
          <w:p w:rsidR="00515DE2" w:rsidRPr="00645F69" w:rsidRDefault="00515DE2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↓</w:t>
            </w:r>
          </w:p>
          <w:p w:rsidR="00515DE2" w:rsidRPr="00645F69" w:rsidRDefault="00515DE2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1</w:t>
            </w:r>
            <w:r w:rsidRPr="00645F6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4</w:t>
            </w: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：</w:t>
            </w:r>
            <w:r w:rsidR="000C4ED1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3</w:t>
            </w:r>
            <w:r w:rsidRPr="00645F6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E2" w:rsidRPr="000E7083" w:rsidRDefault="00515DE2" w:rsidP="00515DE2">
            <w:pPr>
              <w:pStyle w:val="TableParagraph"/>
              <w:spacing w:beforeLines="30" w:before="108" w:line="0" w:lineRule="atLeast"/>
              <w:ind w:left="0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課</w:t>
            </w:r>
            <w:r>
              <w:rPr>
                <w:rFonts w:ascii="標楷體" w:eastAsia="標楷體" w:hAnsi="標楷體"/>
                <w:sz w:val="24"/>
                <w:lang w:eastAsia="zh-TW"/>
              </w:rPr>
              <w:t>目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DE2" w:rsidRPr="00DB5133" w:rsidRDefault="00515DE2" w:rsidP="00515DE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B51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系主任暨</w:t>
            </w: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導師時間</w:t>
            </w:r>
          </w:p>
        </w:tc>
      </w:tr>
      <w:tr w:rsidR="00515DE2" w:rsidRPr="000E7083" w:rsidTr="002808CB">
        <w:trPr>
          <w:trHeight w:val="473"/>
        </w:trPr>
        <w:tc>
          <w:tcPr>
            <w:tcW w:w="1325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:rsidR="00515DE2" w:rsidRPr="00645F69" w:rsidRDefault="00515DE2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DE2" w:rsidRPr="000E7083" w:rsidRDefault="00515DE2" w:rsidP="00515DE2">
            <w:pPr>
              <w:pStyle w:val="TableParagraph"/>
              <w:spacing w:beforeLines="100" w:before="360" w:line="0" w:lineRule="atLeast"/>
              <w:ind w:left="0"/>
              <w:jc w:val="distribute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講座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DE2" w:rsidRPr="00DB5133" w:rsidRDefault="00515DE2" w:rsidP="00515DE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介紹學校各處室相關業務及</w:t>
            </w:r>
            <w:r w:rsidRPr="00DB51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位</w:t>
            </w: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置</w:t>
            </w:r>
          </w:p>
          <w:p w:rsidR="00515DE2" w:rsidRPr="00DB5133" w:rsidRDefault="00515DE2" w:rsidP="00515DE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2.遴選班級幹部，新生基本填寫</w:t>
            </w:r>
          </w:p>
          <w:p w:rsidR="00515DE2" w:rsidRPr="00DB5133" w:rsidRDefault="00515DE2" w:rsidP="00515DE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3.由各系自訂活動內容</w:t>
            </w:r>
          </w:p>
        </w:tc>
      </w:tr>
      <w:tr w:rsidR="00515DE2" w:rsidRPr="000E7083" w:rsidTr="002808CB">
        <w:trPr>
          <w:trHeight w:val="564"/>
        </w:trPr>
        <w:tc>
          <w:tcPr>
            <w:tcW w:w="132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15DE2" w:rsidRPr="00645F69" w:rsidRDefault="00515DE2" w:rsidP="00515DE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distribute"/>
              <w:rPr>
                <w:rFonts w:ascii="標楷體" w:eastAsia="標楷體" w:hAnsi="標楷體"/>
                <w:sz w:val="24"/>
              </w:rPr>
            </w:pPr>
            <w:r w:rsidRPr="000E7083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DE2" w:rsidRPr="00DB5133" w:rsidRDefault="00515DE2" w:rsidP="000C4ED1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B51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另</w:t>
            </w: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行</w:t>
            </w:r>
            <w:r w:rsidRPr="00DB51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通</w:t>
            </w:r>
            <w:r w:rsidRPr="00DB5133">
              <w:rPr>
                <w:rFonts w:ascii="標楷體" w:eastAsia="標楷體" w:hAnsi="標楷體"/>
                <w:sz w:val="24"/>
                <w:szCs w:val="24"/>
                <w:lang w:eastAsia="zh-TW"/>
              </w:rPr>
              <w:t>知</w:t>
            </w:r>
          </w:p>
        </w:tc>
      </w:tr>
      <w:tr w:rsidR="00515DE2" w:rsidRPr="000E7083" w:rsidTr="002808CB">
        <w:trPr>
          <w:trHeight w:val="506"/>
        </w:trPr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15DE2" w:rsidRPr="00645F69" w:rsidRDefault="000C4ED1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</w:rPr>
              <w:t>14</w:t>
            </w:r>
            <w:r w:rsidR="00515DE2" w:rsidRPr="00645F69">
              <w:rPr>
                <w:rFonts w:ascii="標楷體" w:eastAsia="標楷體" w:hAnsi="標楷體"/>
                <w:color w:val="FF0000"/>
                <w:sz w:val="24"/>
              </w:rPr>
              <w:t>：</w:t>
            </w:r>
            <w:r w:rsidR="00515DE2" w:rsidRPr="00645F6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3</w:t>
            </w:r>
            <w:r w:rsidR="00515DE2" w:rsidRPr="00645F69">
              <w:rPr>
                <w:rFonts w:ascii="標楷體" w:eastAsia="標楷體" w:hAnsi="標楷體"/>
                <w:color w:val="FF0000"/>
                <w:sz w:val="24"/>
              </w:rPr>
              <w:t>0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15DE2" w:rsidRPr="000E7083" w:rsidRDefault="00515DE2" w:rsidP="00515DE2">
            <w:pPr>
              <w:pStyle w:val="TableParagraph"/>
              <w:spacing w:line="0" w:lineRule="atLeast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E7083">
              <w:rPr>
                <w:rFonts w:ascii="標楷體" w:eastAsia="標楷體" w:hAnsi="標楷體"/>
                <w:sz w:val="24"/>
                <w:lang w:eastAsia="zh-TW"/>
              </w:rPr>
              <w:t>平安賦歸</w:t>
            </w:r>
          </w:p>
        </w:tc>
      </w:tr>
    </w:tbl>
    <w:p w:rsidR="00DB5133" w:rsidRPr="00A1748A" w:rsidRDefault="00A1748A" w:rsidP="00DB5133">
      <w:pPr>
        <w:spacing w:line="0" w:lineRule="atLeast"/>
        <w:jc w:val="center"/>
        <w:rPr>
          <w:rFonts w:ascii="標楷體" w:eastAsia="標楷體" w:hAnsi="標楷體"/>
          <w:sz w:val="16"/>
          <w:szCs w:val="16"/>
          <w:lang w:eastAsia="zh-TW"/>
        </w:rPr>
      </w:pPr>
      <w:r>
        <w:rPr>
          <w:rFonts w:ascii="標楷體" w:eastAsia="標楷體" w:hAnsi="標楷體" w:hint="eastAsia"/>
          <w:sz w:val="16"/>
          <w:szCs w:val="16"/>
          <w:lang w:eastAsia="zh-TW"/>
        </w:rPr>
        <w:t xml:space="preserve">                                                                                                                </w:t>
      </w:r>
      <w:r w:rsidR="00DB5133" w:rsidRPr="00A1748A">
        <w:rPr>
          <w:rFonts w:ascii="標楷體" w:eastAsia="標楷體" w:hAnsi="標楷體"/>
          <w:sz w:val="16"/>
          <w:szCs w:val="16"/>
          <w:lang w:eastAsia="zh-TW"/>
        </w:rPr>
        <w:t>附件</w:t>
      </w:r>
      <w:r w:rsidR="00D30145">
        <w:rPr>
          <w:rFonts w:ascii="標楷體" w:eastAsia="標楷體" w:hAnsi="標楷體"/>
          <w:sz w:val="16"/>
          <w:szCs w:val="16"/>
          <w:lang w:eastAsia="zh-TW"/>
        </w:rPr>
        <w:t xml:space="preserve"> 1</w:t>
      </w:r>
    </w:p>
    <w:p w:rsidR="00B566FD" w:rsidRPr="00E60DDB" w:rsidRDefault="00B566FD" w:rsidP="00E60DDB">
      <w:pPr>
        <w:spacing w:line="0" w:lineRule="atLeast"/>
        <w:ind w:leftChars="100" w:left="700" w:hangingChars="200" w:hanging="480"/>
        <w:rPr>
          <w:rFonts w:ascii="標楷體" w:eastAsia="標楷體" w:hAnsi="標楷體"/>
          <w:sz w:val="24"/>
          <w:szCs w:val="24"/>
          <w:lang w:eastAsia="zh-TW"/>
        </w:rPr>
      </w:pPr>
    </w:p>
    <w:sectPr w:rsidR="00B566FD" w:rsidRPr="00E60DDB" w:rsidSect="00DB5133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DF" w:rsidRDefault="00277FDF" w:rsidP="00AB53BC">
      <w:r>
        <w:separator/>
      </w:r>
    </w:p>
  </w:endnote>
  <w:endnote w:type="continuationSeparator" w:id="0">
    <w:p w:rsidR="00277FDF" w:rsidRDefault="00277FDF" w:rsidP="00A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DF" w:rsidRDefault="00277FDF" w:rsidP="00AB53BC">
      <w:r>
        <w:separator/>
      </w:r>
    </w:p>
  </w:footnote>
  <w:footnote w:type="continuationSeparator" w:id="0">
    <w:p w:rsidR="00277FDF" w:rsidRDefault="00277FDF" w:rsidP="00AB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102"/>
    <w:multiLevelType w:val="hybridMultilevel"/>
    <w:tmpl w:val="09B26668"/>
    <w:lvl w:ilvl="0" w:tplc="10F6FEC2">
      <w:numFmt w:val="bullet"/>
      <w:lvlText w:val="-"/>
      <w:lvlJc w:val="left"/>
      <w:pPr>
        <w:ind w:left="360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3F0721"/>
    <w:multiLevelType w:val="hybridMultilevel"/>
    <w:tmpl w:val="B9904826"/>
    <w:lvl w:ilvl="0" w:tplc="C292D4A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33"/>
    <w:rsid w:val="000262EF"/>
    <w:rsid w:val="000C4ED1"/>
    <w:rsid w:val="00226021"/>
    <w:rsid w:val="00272724"/>
    <w:rsid w:val="00277FDF"/>
    <w:rsid w:val="002808CB"/>
    <w:rsid w:val="0034491C"/>
    <w:rsid w:val="00383AE3"/>
    <w:rsid w:val="00515DE2"/>
    <w:rsid w:val="00553A13"/>
    <w:rsid w:val="005C3827"/>
    <w:rsid w:val="00633374"/>
    <w:rsid w:val="00645F69"/>
    <w:rsid w:val="00657F8A"/>
    <w:rsid w:val="00664748"/>
    <w:rsid w:val="0083690F"/>
    <w:rsid w:val="0085129C"/>
    <w:rsid w:val="00892554"/>
    <w:rsid w:val="008A0355"/>
    <w:rsid w:val="009848F3"/>
    <w:rsid w:val="009C02C4"/>
    <w:rsid w:val="009E7559"/>
    <w:rsid w:val="00A1748A"/>
    <w:rsid w:val="00A54F88"/>
    <w:rsid w:val="00A706FE"/>
    <w:rsid w:val="00AB53BC"/>
    <w:rsid w:val="00B36907"/>
    <w:rsid w:val="00B566FD"/>
    <w:rsid w:val="00C11038"/>
    <w:rsid w:val="00C8496D"/>
    <w:rsid w:val="00CB7BFC"/>
    <w:rsid w:val="00D032B6"/>
    <w:rsid w:val="00D04E1E"/>
    <w:rsid w:val="00D30145"/>
    <w:rsid w:val="00D74531"/>
    <w:rsid w:val="00D95321"/>
    <w:rsid w:val="00DB0040"/>
    <w:rsid w:val="00DB5133"/>
    <w:rsid w:val="00E60DDB"/>
    <w:rsid w:val="00EE140C"/>
    <w:rsid w:val="00F41699"/>
    <w:rsid w:val="00F82421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F2639"/>
  <w15:chartTrackingRefBased/>
  <w15:docId w15:val="{14285935-B0DD-4FA7-83D1-305CF2C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5133"/>
    <w:pPr>
      <w:widowControl w:val="0"/>
    </w:pPr>
    <w:rPr>
      <w:rFonts w:ascii="細明體_HKSCS" w:eastAsia="細明體_HKSCS" w:hAnsi="細明體_HKSCS" w:cs="細明體_HKSC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1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5133"/>
    <w:pPr>
      <w:spacing w:line="276" w:lineRule="exact"/>
      <w:ind w:left="21"/>
    </w:pPr>
  </w:style>
  <w:style w:type="paragraph" w:styleId="a3">
    <w:name w:val="Balloon Text"/>
    <w:basedOn w:val="a"/>
    <w:link w:val="a4"/>
    <w:uiPriority w:val="99"/>
    <w:semiHidden/>
    <w:unhideWhenUsed/>
    <w:rsid w:val="009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5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AB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3BC"/>
    <w:rPr>
      <w:rFonts w:ascii="細明體_HKSCS" w:eastAsia="細明體_HKSCS" w:hAnsi="細明體_HKSCS" w:cs="細明體_HKSCS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B5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3BC"/>
    <w:rPr>
      <w:rFonts w:ascii="細明體_HKSCS" w:eastAsia="細明體_HKSCS" w:hAnsi="細明體_HKSCS" w:cs="細明體_HKSCS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DB0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E529</cp:lastModifiedBy>
  <cp:revision>15</cp:revision>
  <cp:lastPrinted>2024-09-05T04:32:00Z</cp:lastPrinted>
  <dcterms:created xsi:type="dcterms:W3CDTF">2023-07-12T05:29:00Z</dcterms:created>
  <dcterms:modified xsi:type="dcterms:W3CDTF">2025-08-20T08:06:00Z</dcterms:modified>
</cp:coreProperties>
</file>