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24" w:rsidRDefault="00DB5133" w:rsidP="00DB5133">
      <w:pPr>
        <w:spacing w:line="0" w:lineRule="atLeast"/>
        <w:jc w:val="distribute"/>
        <w:rPr>
          <w:rFonts w:ascii="標楷體" w:eastAsia="標楷體" w:hAnsi="標楷體"/>
          <w:sz w:val="32"/>
          <w:szCs w:val="32"/>
          <w:lang w:eastAsia="zh-TW"/>
        </w:rPr>
      </w:pPr>
      <w:r w:rsidRPr="00DB5133">
        <w:rPr>
          <w:rFonts w:ascii="標楷體" w:eastAsia="標楷體" w:hAnsi="標楷體" w:hint="eastAsia"/>
          <w:sz w:val="32"/>
          <w:szCs w:val="32"/>
          <w:lang w:eastAsia="zh-TW"/>
        </w:rPr>
        <w:t>南開科技大學</w:t>
      </w:r>
      <w:r w:rsidR="0055340D">
        <w:rPr>
          <w:rFonts w:ascii="標楷體" w:eastAsia="標楷體" w:hAnsi="標楷體"/>
          <w:sz w:val="32"/>
          <w:szCs w:val="32"/>
          <w:lang w:eastAsia="zh-TW"/>
        </w:rPr>
        <w:t xml:space="preserve"> 111</w:t>
      </w:r>
      <w:r w:rsidRPr="00DB5133">
        <w:rPr>
          <w:rFonts w:ascii="標楷體" w:eastAsia="標楷體" w:hAnsi="標楷體"/>
          <w:sz w:val="32"/>
          <w:szCs w:val="32"/>
          <w:lang w:eastAsia="zh-TW"/>
        </w:rPr>
        <w:t>學年度日間部新生入學講習日活動程序</w:t>
      </w:r>
    </w:p>
    <w:tbl>
      <w:tblPr>
        <w:tblStyle w:val="TableNormal"/>
        <w:tblpPr w:leftFromText="180" w:rightFromText="180" w:vertAnchor="page" w:horzAnchor="margin" w:tblpY="1831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33"/>
        <w:gridCol w:w="762"/>
        <w:gridCol w:w="6804"/>
      </w:tblGrid>
      <w:tr w:rsidR="00DB5133" w:rsidRPr="000E7083" w:rsidTr="0055340D">
        <w:trPr>
          <w:trHeight w:hRule="exact" w:val="739"/>
        </w:trPr>
        <w:tc>
          <w:tcPr>
            <w:tcW w:w="282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B5133" w:rsidRDefault="00DB5133" w:rsidP="00DB5133">
            <w:pPr>
              <w:pStyle w:val="TableParagraph"/>
              <w:spacing w:before="11" w:line="240" w:lineRule="auto"/>
              <w:ind w:left="0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153C6" wp14:editId="7F37C6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1704975" cy="295275"/>
                      <wp:effectExtent l="0" t="0" r="28575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0603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75pt" to="133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30E54B" wp14:editId="59D95F5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28575</wp:posOffset>
                      </wp:positionV>
                      <wp:extent cx="857250" cy="428625"/>
                      <wp:effectExtent l="0" t="0" r="19050" b="2857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B51A4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.25pt" to="66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lang w:eastAsia="zh-TW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日</w:t>
            </w:r>
            <w:r>
              <w:rPr>
                <w:rFonts w:ascii="標楷體" w:eastAsia="標楷體" w:hAnsi="標楷體"/>
                <w:sz w:val="20"/>
                <w:lang w:eastAsia="zh-TW"/>
              </w:rPr>
              <w:t>期</w:t>
            </w:r>
          </w:p>
          <w:p w:rsidR="00DB5133" w:rsidRPr="000E7083" w:rsidRDefault="00DB5133" w:rsidP="00DB5133">
            <w:pPr>
              <w:pStyle w:val="TableParagraph"/>
              <w:spacing w:before="11" w:line="240" w:lineRule="auto"/>
              <w:ind w:left="0"/>
              <w:rPr>
                <w:rFonts w:ascii="標楷體" w:eastAsia="標楷體" w:hAnsi="標楷體"/>
                <w:sz w:val="20"/>
                <w:lang w:eastAsia="zh-TW"/>
              </w:rPr>
            </w:pPr>
            <w:r w:rsidRPr="000E7083">
              <w:rPr>
                <w:rFonts w:ascii="標楷體" w:eastAsia="標楷體" w:hAnsi="標楷體"/>
                <w:sz w:val="20"/>
              </w:rPr>
              <w:t>時間</w:t>
            </w:r>
            <w:r w:rsidRPr="000E7083">
              <w:rPr>
                <w:rFonts w:ascii="標楷體" w:eastAsia="標楷體" w:hAnsi="標楷體"/>
                <w:sz w:val="20"/>
              </w:rPr>
              <w:tab/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課</w:t>
            </w:r>
            <w:r>
              <w:rPr>
                <w:rFonts w:ascii="標楷體" w:eastAsia="標楷體" w:hAnsi="標楷體"/>
                <w:sz w:val="20"/>
                <w:lang w:eastAsia="zh-TW"/>
              </w:rPr>
              <w:t>目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133" w:rsidRPr="000E7083" w:rsidRDefault="00DB5133" w:rsidP="002E3786">
            <w:pPr>
              <w:pStyle w:val="TableParagraph"/>
              <w:spacing w:before="166" w:line="240" w:lineRule="auto"/>
              <w:ind w:left="1581" w:firstLineChars="150" w:firstLine="36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0E7083">
              <w:rPr>
                <w:rFonts w:ascii="標楷體" w:eastAsia="標楷體" w:hAnsi="標楷體"/>
                <w:b/>
                <w:sz w:val="24"/>
              </w:rPr>
              <w:t>9</w:t>
            </w:r>
            <w:r w:rsidRPr="000E7083">
              <w:rPr>
                <w:rFonts w:ascii="標楷體" w:eastAsia="標楷體" w:hAnsi="標楷體"/>
                <w:b/>
                <w:spacing w:val="-60"/>
                <w:sz w:val="24"/>
              </w:rPr>
              <w:t xml:space="preserve"> </w:t>
            </w:r>
            <w:r w:rsidRPr="000E7083">
              <w:rPr>
                <w:rFonts w:ascii="標楷體" w:eastAsia="標楷體" w:hAnsi="標楷體"/>
                <w:b/>
                <w:sz w:val="24"/>
              </w:rPr>
              <w:t>月</w:t>
            </w:r>
            <w:r w:rsidRPr="000E7083">
              <w:rPr>
                <w:rFonts w:ascii="標楷體" w:eastAsia="標楷體" w:hAnsi="標楷體"/>
                <w:b/>
                <w:spacing w:val="-60"/>
                <w:sz w:val="24"/>
              </w:rPr>
              <w:t xml:space="preserve"> </w:t>
            </w:r>
            <w:r w:rsidR="0055340D">
              <w:rPr>
                <w:rFonts w:ascii="標楷體" w:eastAsia="標楷體" w:hAnsi="標楷體"/>
                <w:b/>
                <w:sz w:val="24"/>
                <w:lang w:eastAsia="zh-TW"/>
              </w:rPr>
              <w:t>02</w:t>
            </w:r>
            <w:r w:rsidRPr="000E7083">
              <w:rPr>
                <w:rFonts w:ascii="標楷體" w:eastAsia="標楷體" w:hAnsi="標楷體"/>
                <w:b/>
                <w:sz w:val="24"/>
              </w:rPr>
              <w:t>日(星期五)</w:t>
            </w:r>
            <w:r w:rsidRPr="000E7083">
              <w:rPr>
                <w:rFonts w:ascii="標楷體" w:eastAsia="標楷體" w:hAnsi="標楷體"/>
                <w:b/>
                <w:noProof/>
                <w:sz w:val="24"/>
                <w:lang w:eastAsia="zh-TW"/>
              </w:rPr>
              <w:t xml:space="preserve"> </w:t>
            </w:r>
          </w:p>
        </w:tc>
      </w:tr>
      <w:tr w:rsidR="00061625" w:rsidRPr="000E7083" w:rsidTr="0055340D">
        <w:trPr>
          <w:trHeight w:val="529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61625" w:rsidRPr="00566D2E" w:rsidRDefault="00061625" w:rsidP="0055340D">
            <w:pPr>
              <w:pStyle w:val="TableParagraph"/>
              <w:adjustRightInd w:val="0"/>
              <w:spacing w:beforeLines="50" w:before="180" w:line="288" w:lineRule="exact"/>
              <w:ind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08：00</w:t>
            </w:r>
          </w:p>
          <w:p w:rsidR="00061625" w:rsidRPr="00566D2E" w:rsidRDefault="00061625" w:rsidP="0055340D">
            <w:pPr>
              <w:pStyle w:val="TableParagraph"/>
              <w:adjustRightInd w:val="0"/>
              <w:spacing w:beforeLines="50" w:before="180" w:line="283" w:lineRule="exact"/>
              <w:ind w:left="0"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↓</w:t>
            </w:r>
          </w:p>
          <w:p w:rsidR="00061625" w:rsidRPr="00566D2E" w:rsidRDefault="00061625" w:rsidP="0055340D">
            <w:pPr>
              <w:pStyle w:val="TableParagraph"/>
              <w:adjustRightInd w:val="0"/>
              <w:spacing w:beforeLines="50" w:before="180" w:line="271" w:lineRule="exact"/>
              <w:ind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08：20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625" w:rsidRPr="00566D2E" w:rsidRDefault="00061625" w:rsidP="00B3020F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61625" w:rsidRPr="00566D2E" w:rsidRDefault="00061625" w:rsidP="00DB5133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報到編隊</w:t>
            </w:r>
          </w:p>
        </w:tc>
      </w:tr>
      <w:tr w:rsidR="00061625" w:rsidRPr="000E7083" w:rsidTr="0055340D">
        <w:trPr>
          <w:trHeight w:val="529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061625" w:rsidRPr="00566D2E" w:rsidRDefault="00061625" w:rsidP="0055340D">
            <w:pPr>
              <w:pStyle w:val="TableParagraph"/>
              <w:adjustRightInd w:val="0"/>
              <w:spacing w:beforeLines="50" w:before="180" w:line="271" w:lineRule="exact"/>
              <w:ind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625" w:rsidRPr="00566D2E" w:rsidRDefault="00061625" w:rsidP="00B3020F">
            <w:pPr>
              <w:pStyle w:val="TableParagraph"/>
              <w:spacing w:line="278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講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座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61625" w:rsidRPr="00566D2E" w:rsidRDefault="00061625" w:rsidP="00DB5133">
            <w:pPr>
              <w:pStyle w:val="TableParagraph"/>
              <w:spacing w:line="278" w:lineRule="exact"/>
              <w:ind w:left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教官、導師、輔導員</w:t>
            </w:r>
          </w:p>
        </w:tc>
      </w:tr>
      <w:tr w:rsidR="00061625" w:rsidRPr="000E7083" w:rsidTr="0055340D">
        <w:trPr>
          <w:trHeight w:val="529"/>
        </w:trPr>
        <w:tc>
          <w:tcPr>
            <w:tcW w:w="13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61625" w:rsidRPr="00566D2E" w:rsidRDefault="00061625" w:rsidP="0055340D">
            <w:pPr>
              <w:pStyle w:val="TableParagraph"/>
              <w:adjustRightInd w:val="0"/>
              <w:spacing w:beforeLines="50" w:before="180" w:line="271" w:lineRule="exact"/>
              <w:ind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625" w:rsidRPr="00566D2E" w:rsidRDefault="00061625" w:rsidP="00B3020F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61625" w:rsidRPr="00566D2E" w:rsidRDefault="00061625" w:rsidP="00DB5133">
            <w:pPr>
              <w:pStyle w:val="TableParagraph"/>
              <w:ind w:left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樸華樓前廣場</w:t>
            </w:r>
          </w:p>
        </w:tc>
      </w:tr>
      <w:tr w:rsidR="00D47CD1" w:rsidRPr="000E7083" w:rsidTr="0055340D">
        <w:trPr>
          <w:trHeight w:val="529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47CD1" w:rsidRPr="00566D2E" w:rsidRDefault="00D47CD1" w:rsidP="0055340D">
            <w:pPr>
              <w:pStyle w:val="TableParagraph"/>
              <w:adjustRightInd w:val="0"/>
              <w:spacing w:beforeLines="50" w:before="180" w:line="298" w:lineRule="exact"/>
              <w:ind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08：30</w:t>
            </w:r>
          </w:p>
          <w:p w:rsidR="00D47CD1" w:rsidRPr="00566D2E" w:rsidRDefault="00D47CD1" w:rsidP="0055340D">
            <w:pPr>
              <w:pStyle w:val="TableParagraph"/>
              <w:adjustRightInd w:val="0"/>
              <w:spacing w:beforeLines="50" w:before="180" w:line="269" w:lineRule="exact"/>
              <w:ind w:left="0"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↓</w:t>
            </w:r>
          </w:p>
          <w:p w:rsidR="00D47CD1" w:rsidRPr="00566D2E" w:rsidRDefault="00D47CD1" w:rsidP="0055340D">
            <w:pPr>
              <w:pStyle w:val="TableParagraph"/>
              <w:adjustRightInd w:val="0"/>
              <w:spacing w:beforeLines="50" w:before="180" w:line="262" w:lineRule="exact"/>
              <w:ind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09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CD1" w:rsidRPr="00566D2E" w:rsidRDefault="00D47CD1" w:rsidP="00B3020F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7CD1" w:rsidRPr="00566D2E" w:rsidRDefault="00D47CD1" w:rsidP="00DB5133">
            <w:pPr>
              <w:pStyle w:val="TableParagraph"/>
              <w:spacing w:line="288" w:lineRule="exact"/>
              <w:ind w:left="1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歡迎致詞</w:t>
            </w:r>
          </w:p>
        </w:tc>
      </w:tr>
      <w:tr w:rsidR="00D47CD1" w:rsidRPr="000E7083" w:rsidTr="0055340D">
        <w:trPr>
          <w:trHeight w:val="529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D47CD1" w:rsidRPr="00566D2E" w:rsidRDefault="00D47CD1" w:rsidP="0055340D">
            <w:pPr>
              <w:pStyle w:val="TableParagraph"/>
              <w:adjustRightInd w:val="0"/>
              <w:spacing w:beforeLines="50" w:before="180" w:line="262" w:lineRule="exact"/>
              <w:ind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CD1" w:rsidRPr="00566D2E" w:rsidRDefault="00D47CD1" w:rsidP="00B3020F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講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座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7CD1" w:rsidRPr="00566D2E" w:rsidRDefault="00D47CD1" w:rsidP="0055340D">
            <w:pPr>
              <w:pStyle w:val="TableParagraph"/>
              <w:spacing w:line="288" w:lineRule="exact"/>
              <w:ind w:left="1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校長</w:t>
            </w:r>
          </w:p>
        </w:tc>
      </w:tr>
      <w:tr w:rsidR="00D47CD1" w:rsidRPr="000E7083" w:rsidTr="0055340D">
        <w:trPr>
          <w:trHeight w:val="529"/>
        </w:trPr>
        <w:tc>
          <w:tcPr>
            <w:tcW w:w="13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47CD1" w:rsidRPr="00566D2E" w:rsidRDefault="00D47CD1" w:rsidP="0055340D">
            <w:pPr>
              <w:pStyle w:val="TableParagraph"/>
              <w:adjustRightInd w:val="0"/>
              <w:spacing w:beforeLines="50" w:before="180" w:line="262" w:lineRule="exact"/>
              <w:ind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CD1" w:rsidRPr="00566D2E" w:rsidRDefault="00D47CD1" w:rsidP="00B3020F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7CD1" w:rsidRPr="00566D2E" w:rsidRDefault="0055340D" w:rsidP="008956F7">
            <w:pPr>
              <w:pStyle w:val="TableParagraph"/>
              <w:spacing w:line="288" w:lineRule="exact"/>
              <w:ind w:left="1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樸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華樓表演廳</w:t>
            </w:r>
          </w:p>
        </w:tc>
      </w:tr>
      <w:tr w:rsidR="00DB5133" w:rsidRPr="000E7083" w:rsidTr="0055340D">
        <w:trPr>
          <w:trHeight w:val="529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B5133" w:rsidRPr="00566D2E" w:rsidRDefault="00B3020F" w:rsidP="0055340D">
            <w:pPr>
              <w:pStyle w:val="TableParagraph"/>
              <w:adjustRightInd w:val="0"/>
              <w:spacing w:beforeLines="50" w:before="180" w:line="0" w:lineRule="atLeast"/>
              <w:ind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09</w:t>
            </w:r>
            <w:r w:rsidR="00DB5133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="00DB5133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  <w:p w:rsidR="00DB5133" w:rsidRPr="00566D2E" w:rsidRDefault="00DB5133" w:rsidP="0055340D">
            <w:pPr>
              <w:pStyle w:val="TableParagraph"/>
              <w:adjustRightInd w:val="0"/>
              <w:spacing w:beforeLines="50" w:before="180" w:line="0" w:lineRule="atLeast"/>
              <w:ind w:left="0"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↓</w:t>
            </w:r>
          </w:p>
          <w:p w:rsidR="00DB5133" w:rsidRPr="00566D2E" w:rsidRDefault="0055340D" w:rsidP="0055340D">
            <w:pPr>
              <w:pStyle w:val="TableParagraph"/>
              <w:adjustRightInd w:val="0"/>
              <w:spacing w:beforeLines="50" w:before="180" w:line="0" w:lineRule="atLeast"/>
              <w:ind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="00DB5133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DB5133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33" w:rsidRPr="00566D2E" w:rsidRDefault="00DB5133" w:rsidP="00DB5133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課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33" w:rsidRPr="00566D2E" w:rsidRDefault="00DB5133" w:rsidP="00DB5133">
            <w:pPr>
              <w:pStyle w:val="TableParagraph"/>
              <w:spacing w:line="0" w:lineRule="atLeast"/>
              <w:ind w:left="0" w:right="2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133" w:rsidRPr="00566D2E" w:rsidRDefault="00C23FF8" w:rsidP="001751F4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</w:t>
            </w:r>
            <w:r w:rsidR="0055340D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務、學務、</w:t>
            </w:r>
            <w:r w:rsidR="0017589B">
              <w:rPr>
                <w:rFonts w:ascii="標楷體" w:eastAsia="標楷體" w:hAnsi="標楷體"/>
                <w:sz w:val="28"/>
                <w:szCs w:val="28"/>
                <w:lang w:eastAsia="zh-TW"/>
              </w:rPr>
              <w:t>圖資</w:t>
            </w:r>
            <w:r w:rsidR="0055340D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簡報</w:t>
            </w:r>
          </w:p>
        </w:tc>
      </w:tr>
      <w:tr w:rsidR="00DB5133" w:rsidRPr="000E7083" w:rsidTr="0055340D">
        <w:trPr>
          <w:trHeight w:val="529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DB5133" w:rsidRPr="00566D2E" w:rsidRDefault="00DB5133" w:rsidP="0055340D">
            <w:pPr>
              <w:pStyle w:val="TableParagraph"/>
              <w:adjustRightInd w:val="0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33" w:rsidRPr="00566D2E" w:rsidRDefault="00DB5133" w:rsidP="00DB5133">
            <w:pPr>
              <w:pStyle w:val="TableParagraph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講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座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133" w:rsidRPr="00566D2E" w:rsidRDefault="0055340D" w:rsidP="0055340D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教務處、圖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資處 (各30 分鐘)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、學務處（20分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鐘）</w:t>
            </w:r>
          </w:p>
        </w:tc>
      </w:tr>
      <w:tr w:rsidR="00DB5133" w:rsidRPr="000E7083" w:rsidTr="0055340D">
        <w:trPr>
          <w:trHeight w:val="529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DB5133" w:rsidRPr="00566D2E" w:rsidRDefault="00DB5133" w:rsidP="0055340D">
            <w:pPr>
              <w:pStyle w:val="TableParagraph"/>
              <w:adjustRightInd w:val="0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33" w:rsidRPr="00566D2E" w:rsidRDefault="00DB5133" w:rsidP="00DB5133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地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133" w:rsidRPr="00566D2E" w:rsidRDefault="0055340D" w:rsidP="00DB5133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樸華樓表演廳</w:t>
            </w:r>
          </w:p>
        </w:tc>
      </w:tr>
      <w:tr w:rsidR="0055340D" w:rsidRPr="000E7083" w:rsidTr="0055340D">
        <w:trPr>
          <w:trHeight w:val="1626"/>
        </w:trPr>
        <w:tc>
          <w:tcPr>
            <w:tcW w:w="1325" w:type="dxa"/>
            <w:tcBorders>
              <w:right w:val="single" w:sz="4" w:space="0" w:color="000000"/>
            </w:tcBorders>
          </w:tcPr>
          <w:p w:rsidR="0055340D" w:rsidRPr="00566D2E" w:rsidRDefault="0055340D" w:rsidP="0055340D">
            <w:pPr>
              <w:pStyle w:val="TableParagraph"/>
              <w:adjustRightInd w:val="0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10：20</w:t>
            </w:r>
          </w:p>
          <w:p w:rsidR="0055340D" w:rsidRPr="00566D2E" w:rsidRDefault="0055340D" w:rsidP="0055340D">
            <w:pPr>
              <w:pStyle w:val="TableParagraph"/>
              <w:adjustRightInd w:val="0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↓</w:t>
            </w:r>
          </w:p>
          <w:p w:rsidR="0055340D" w:rsidRPr="00566D2E" w:rsidRDefault="0055340D" w:rsidP="0055340D">
            <w:pPr>
              <w:pStyle w:val="TableParagraph"/>
              <w:adjustRightInd w:val="0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10：30</w:t>
            </w:r>
          </w:p>
        </w:tc>
        <w:tc>
          <w:tcPr>
            <w:tcW w:w="8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休     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息</w:t>
            </w:r>
          </w:p>
        </w:tc>
      </w:tr>
      <w:tr w:rsidR="0055340D" w:rsidRPr="000E7083" w:rsidTr="0055340D">
        <w:trPr>
          <w:trHeight w:val="495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5340D" w:rsidRPr="00566D2E" w:rsidRDefault="0055340D" w:rsidP="0055340D">
            <w:pPr>
              <w:pStyle w:val="TableParagraph"/>
              <w:adjustRightInd w:val="0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10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：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0</w:t>
            </w:r>
          </w:p>
          <w:p w:rsidR="0055340D" w:rsidRPr="00566D2E" w:rsidRDefault="0055340D" w:rsidP="0055340D">
            <w:pPr>
              <w:pStyle w:val="TableParagraph"/>
              <w:adjustRightInd w:val="0"/>
              <w:spacing w:beforeLines="50" w:before="180" w:line="0" w:lineRule="atLeast"/>
              <w:ind w:left="0"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↓</w:t>
            </w:r>
          </w:p>
          <w:p w:rsidR="0055340D" w:rsidRPr="00566D2E" w:rsidRDefault="0055340D" w:rsidP="0055340D">
            <w:pPr>
              <w:pStyle w:val="TableParagraph"/>
              <w:adjustRightInd w:val="0"/>
              <w:spacing w:beforeLines="50" w:before="180" w:line="0" w:lineRule="atLeast"/>
              <w:ind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12：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ind w:left="0" w:right="2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課      目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1.介紹學校各處室相關業務及位置</w:t>
            </w:r>
          </w:p>
          <w:p w:rsidR="0055340D" w:rsidRPr="00566D2E" w:rsidRDefault="0055340D" w:rsidP="0055340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2.遴選班級幹部，新生基本填寫</w:t>
            </w:r>
          </w:p>
          <w:p w:rsidR="0055340D" w:rsidRPr="00566D2E" w:rsidRDefault="0055340D" w:rsidP="0055340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3.由各系自訂活動內容</w:t>
            </w:r>
          </w:p>
        </w:tc>
      </w:tr>
      <w:tr w:rsidR="0055340D" w:rsidRPr="000E7083" w:rsidTr="0055340D">
        <w:trPr>
          <w:trHeight w:val="685"/>
        </w:trPr>
        <w:tc>
          <w:tcPr>
            <w:tcW w:w="1325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:rsidR="0055340D" w:rsidRPr="00566D2E" w:rsidRDefault="0055340D" w:rsidP="0055340D">
            <w:pPr>
              <w:pStyle w:val="TableParagraph"/>
              <w:spacing w:line="0" w:lineRule="atLeast"/>
              <w:ind w:left="4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講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座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系主任暨導師時間</w:t>
            </w:r>
          </w:p>
        </w:tc>
      </w:tr>
      <w:tr w:rsidR="0055340D" w:rsidRPr="000E7083" w:rsidTr="0055340D">
        <w:trPr>
          <w:trHeight w:val="564"/>
        </w:trPr>
        <w:tc>
          <w:tcPr>
            <w:tcW w:w="13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5340D" w:rsidRPr="00566D2E" w:rsidRDefault="0055340D" w:rsidP="0055340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地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0D" w:rsidRPr="00566D2E" w:rsidRDefault="00FA4E0B" w:rsidP="00FA4E0B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另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行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通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知</w:t>
            </w:r>
          </w:p>
        </w:tc>
      </w:tr>
      <w:tr w:rsidR="0055340D" w:rsidRPr="000E7083" w:rsidTr="002113C9">
        <w:trPr>
          <w:trHeight w:val="801"/>
        </w:trPr>
        <w:tc>
          <w:tcPr>
            <w:tcW w:w="9624" w:type="dxa"/>
            <w:gridSpan w:val="4"/>
            <w:tcBorders>
              <w:top w:val="single" w:sz="18" w:space="0" w:color="000000"/>
            </w:tcBorders>
          </w:tcPr>
          <w:p w:rsidR="0055340D" w:rsidRPr="00566D2E" w:rsidRDefault="0055340D" w:rsidP="0055340D">
            <w:pPr>
              <w:pStyle w:val="TableParagraph"/>
              <w:spacing w:beforeLines="50" w:before="180" w:line="300" w:lineRule="exact"/>
              <w:ind w:left="23" w:right="3986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平安賦歸</w:t>
            </w:r>
          </w:p>
        </w:tc>
      </w:tr>
    </w:tbl>
    <w:p w:rsidR="00DB5133" w:rsidRPr="00705748" w:rsidRDefault="002E3786" w:rsidP="002E3786">
      <w:pPr>
        <w:spacing w:line="0" w:lineRule="atLeast"/>
        <w:jc w:val="center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          </w:t>
      </w:r>
      <w:r w:rsidR="00D47C1B">
        <w:rPr>
          <w:rFonts w:ascii="標楷體" w:eastAsia="標楷體" w:hAnsi="標楷體" w:hint="eastAsia"/>
          <w:sz w:val="32"/>
          <w:szCs w:val="32"/>
          <w:lang w:eastAsia="zh-TW"/>
        </w:rPr>
        <w:t>管</w:t>
      </w:r>
      <w:r w:rsidR="00D47C1B">
        <w:rPr>
          <w:rFonts w:ascii="標楷體" w:eastAsia="標楷體" w:hAnsi="標楷體"/>
          <w:sz w:val="32"/>
          <w:szCs w:val="32"/>
          <w:lang w:eastAsia="zh-TW"/>
        </w:rPr>
        <w:t>理</w:t>
      </w:r>
      <w:r>
        <w:rPr>
          <w:rFonts w:ascii="標楷體" w:eastAsia="標楷體" w:hAnsi="標楷體"/>
          <w:sz w:val="32"/>
          <w:szCs w:val="32"/>
          <w:lang w:eastAsia="zh-TW"/>
        </w:rPr>
        <w:t>學院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/>
          <w:sz w:val="32"/>
          <w:szCs w:val="32"/>
          <w:lang w:eastAsia="zh-TW"/>
        </w:rPr>
        <w:t xml:space="preserve">               </w:t>
      </w:r>
      <w:r w:rsidR="00705748" w:rsidRPr="00705748">
        <w:rPr>
          <w:rFonts w:ascii="標楷體" w:eastAsia="標楷體" w:hAnsi="標楷體"/>
          <w:sz w:val="24"/>
          <w:szCs w:val="24"/>
          <w:lang w:eastAsia="zh-TW"/>
        </w:rPr>
        <w:t>附件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1</w:t>
      </w:r>
    </w:p>
    <w:p w:rsidR="00DB5133" w:rsidRDefault="00DB5133" w:rsidP="00DB5133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p w:rsidR="00B566FD" w:rsidRDefault="00B566FD" w:rsidP="00DB5133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p w:rsidR="00B3020F" w:rsidRDefault="00B3020F" w:rsidP="00DB5133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p w:rsidR="00B3020F" w:rsidRDefault="00B3020F" w:rsidP="00DB5133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p w:rsidR="00CD2521" w:rsidRDefault="00CD2521" w:rsidP="00DB5133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p w:rsidR="00CD2521" w:rsidRDefault="00CD2521" w:rsidP="00DB5133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p w:rsidR="00CD2521" w:rsidRDefault="00CD2521" w:rsidP="00DB5133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p w:rsidR="00CD2521" w:rsidRDefault="00CD2521" w:rsidP="00DB5133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p w:rsidR="00F82D12" w:rsidRDefault="00F82D12" w:rsidP="00DB5133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p w:rsidR="00F82D12" w:rsidRDefault="00F82D12" w:rsidP="00DB5133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p w:rsidR="00B3020F" w:rsidRDefault="00B3020F" w:rsidP="00DB5133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p w:rsidR="002E3786" w:rsidRDefault="002E3786" w:rsidP="002E3786">
      <w:pPr>
        <w:spacing w:line="0" w:lineRule="atLeast"/>
        <w:jc w:val="distribute"/>
        <w:rPr>
          <w:rFonts w:ascii="標楷體" w:eastAsia="標楷體" w:hAnsi="標楷體"/>
          <w:sz w:val="32"/>
          <w:szCs w:val="32"/>
          <w:lang w:eastAsia="zh-TW"/>
        </w:rPr>
      </w:pPr>
      <w:r w:rsidRPr="00DB5133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南開科技大學</w:t>
      </w:r>
      <w:r w:rsidR="0055340D">
        <w:rPr>
          <w:rFonts w:ascii="標楷體" w:eastAsia="標楷體" w:hAnsi="標楷體"/>
          <w:sz w:val="32"/>
          <w:szCs w:val="32"/>
          <w:lang w:eastAsia="zh-TW"/>
        </w:rPr>
        <w:t xml:space="preserve"> 111</w:t>
      </w:r>
      <w:r w:rsidRPr="00DB5133">
        <w:rPr>
          <w:rFonts w:ascii="標楷體" w:eastAsia="標楷體" w:hAnsi="標楷體"/>
          <w:sz w:val="32"/>
          <w:szCs w:val="32"/>
          <w:lang w:eastAsia="zh-TW"/>
        </w:rPr>
        <w:t>學年度日間部新生入學講習日活動程序</w:t>
      </w:r>
    </w:p>
    <w:p w:rsidR="002E3786" w:rsidRPr="002E3786" w:rsidRDefault="00FE541F" w:rsidP="00FE541F">
      <w:pPr>
        <w:spacing w:line="0" w:lineRule="atLeast"/>
        <w:ind w:firstLineChars="1400" w:firstLine="4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科</w:t>
      </w:r>
      <w:r>
        <w:rPr>
          <w:rFonts w:ascii="標楷體" w:eastAsia="標楷體" w:hAnsi="標楷體"/>
          <w:sz w:val="32"/>
          <w:szCs w:val="32"/>
          <w:lang w:eastAsia="zh-TW"/>
        </w:rPr>
        <w:t>技學院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/>
          <w:sz w:val="32"/>
          <w:szCs w:val="32"/>
          <w:lang w:eastAsia="zh-TW"/>
        </w:rPr>
        <w:t xml:space="preserve">         </w:t>
      </w:r>
      <w:r w:rsidR="002E3786">
        <w:rPr>
          <w:rFonts w:ascii="標楷體" w:eastAsia="標楷體" w:hAnsi="標楷體" w:hint="eastAsia"/>
          <w:sz w:val="32"/>
          <w:szCs w:val="32"/>
          <w:lang w:eastAsia="zh-TW"/>
        </w:rPr>
        <w:t xml:space="preserve">      </w:t>
      </w:r>
      <w:r w:rsidR="002E3786">
        <w:rPr>
          <w:rFonts w:ascii="標楷體" w:eastAsia="標楷體" w:hAnsi="標楷體"/>
          <w:sz w:val="24"/>
          <w:szCs w:val="24"/>
          <w:lang w:eastAsia="zh-TW"/>
        </w:rPr>
        <w:t xml:space="preserve">   </w:t>
      </w:r>
      <w:r w:rsidR="002E3786">
        <w:rPr>
          <w:rFonts w:ascii="標楷體" w:eastAsia="標楷體" w:hAnsi="標楷體" w:hint="eastAsia"/>
          <w:sz w:val="24"/>
          <w:szCs w:val="24"/>
          <w:lang w:eastAsia="zh-TW"/>
        </w:rPr>
        <w:t>附</w:t>
      </w:r>
      <w:r w:rsidR="002E3786">
        <w:rPr>
          <w:rFonts w:ascii="標楷體" w:eastAsia="標楷體" w:hAnsi="標楷體"/>
          <w:sz w:val="24"/>
          <w:szCs w:val="24"/>
          <w:lang w:eastAsia="zh-TW"/>
        </w:rPr>
        <w:t>件</w:t>
      </w:r>
      <w:r w:rsidR="002E3786">
        <w:rPr>
          <w:rFonts w:ascii="標楷體" w:eastAsia="標楷體" w:hAnsi="標楷體" w:hint="eastAsia"/>
          <w:sz w:val="24"/>
          <w:szCs w:val="24"/>
          <w:lang w:eastAsia="zh-TW"/>
        </w:rPr>
        <w:t>1-1</w:t>
      </w:r>
    </w:p>
    <w:tbl>
      <w:tblPr>
        <w:tblStyle w:val="TableNormal"/>
        <w:tblpPr w:leftFromText="180" w:rightFromText="180" w:vertAnchor="page" w:horzAnchor="margin" w:tblpY="1831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33"/>
        <w:gridCol w:w="633"/>
        <w:gridCol w:w="6933"/>
      </w:tblGrid>
      <w:tr w:rsidR="002E3786" w:rsidRPr="000E7083" w:rsidTr="002113C9">
        <w:trPr>
          <w:trHeight w:hRule="exact" w:val="739"/>
        </w:trPr>
        <w:tc>
          <w:tcPr>
            <w:tcW w:w="269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E3786" w:rsidRDefault="002E3786" w:rsidP="00EC0EC0">
            <w:pPr>
              <w:pStyle w:val="TableParagraph"/>
              <w:spacing w:before="11" w:line="240" w:lineRule="auto"/>
              <w:ind w:left="0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C690F" wp14:editId="51B7615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1704975" cy="295275"/>
                      <wp:effectExtent l="0" t="0" r="28575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B4AB8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75pt" to="133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EB21C" wp14:editId="4BA38BA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28575</wp:posOffset>
                      </wp:positionV>
                      <wp:extent cx="857250" cy="428625"/>
                      <wp:effectExtent l="0" t="0" r="19050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360D0E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.25pt" to="66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lang w:eastAsia="zh-TW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日</w:t>
            </w:r>
            <w:r>
              <w:rPr>
                <w:rFonts w:ascii="標楷體" w:eastAsia="標楷體" w:hAnsi="標楷體"/>
                <w:sz w:val="20"/>
                <w:lang w:eastAsia="zh-TW"/>
              </w:rPr>
              <w:t>期</w:t>
            </w:r>
          </w:p>
          <w:p w:rsidR="002E3786" w:rsidRPr="000E7083" w:rsidRDefault="002E3786" w:rsidP="00EC0EC0">
            <w:pPr>
              <w:pStyle w:val="TableParagraph"/>
              <w:spacing w:before="11" w:line="240" w:lineRule="auto"/>
              <w:ind w:left="0"/>
              <w:rPr>
                <w:rFonts w:ascii="標楷體" w:eastAsia="標楷體" w:hAnsi="標楷體"/>
                <w:sz w:val="20"/>
                <w:lang w:eastAsia="zh-TW"/>
              </w:rPr>
            </w:pPr>
            <w:r w:rsidRPr="000E7083">
              <w:rPr>
                <w:rFonts w:ascii="標楷體" w:eastAsia="標楷體" w:hAnsi="標楷體"/>
                <w:sz w:val="20"/>
              </w:rPr>
              <w:t>時間</w:t>
            </w:r>
            <w:r w:rsidRPr="000E7083">
              <w:rPr>
                <w:rFonts w:ascii="標楷體" w:eastAsia="標楷體" w:hAnsi="標楷體"/>
                <w:sz w:val="20"/>
              </w:rPr>
              <w:tab/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課</w:t>
            </w:r>
            <w:r>
              <w:rPr>
                <w:rFonts w:ascii="標楷體" w:eastAsia="標楷體" w:hAnsi="標楷體"/>
                <w:sz w:val="20"/>
                <w:lang w:eastAsia="zh-TW"/>
              </w:rPr>
              <w:t>目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3786" w:rsidRPr="000E7083" w:rsidRDefault="002E3786" w:rsidP="002E3786">
            <w:pPr>
              <w:pStyle w:val="TableParagraph"/>
              <w:spacing w:before="166" w:line="240" w:lineRule="auto"/>
              <w:ind w:left="1581" w:firstLineChars="150" w:firstLine="36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0E7083">
              <w:rPr>
                <w:rFonts w:ascii="標楷體" w:eastAsia="標楷體" w:hAnsi="標楷體"/>
                <w:b/>
                <w:sz w:val="24"/>
              </w:rPr>
              <w:t>9</w:t>
            </w:r>
            <w:r w:rsidRPr="000E7083">
              <w:rPr>
                <w:rFonts w:ascii="標楷體" w:eastAsia="標楷體" w:hAnsi="標楷體"/>
                <w:b/>
                <w:spacing w:val="-60"/>
                <w:sz w:val="24"/>
              </w:rPr>
              <w:t xml:space="preserve"> </w:t>
            </w:r>
            <w:r w:rsidRPr="000E7083">
              <w:rPr>
                <w:rFonts w:ascii="標楷體" w:eastAsia="標楷體" w:hAnsi="標楷體"/>
                <w:b/>
                <w:sz w:val="24"/>
              </w:rPr>
              <w:t>月</w:t>
            </w:r>
            <w:r w:rsidRPr="000E7083">
              <w:rPr>
                <w:rFonts w:ascii="標楷體" w:eastAsia="標楷體" w:hAnsi="標楷體"/>
                <w:b/>
                <w:spacing w:val="-60"/>
                <w:sz w:val="24"/>
              </w:rPr>
              <w:t xml:space="preserve"> </w:t>
            </w:r>
            <w:r w:rsidR="0055340D">
              <w:rPr>
                <w:rFonts w:ascii="標楷體" w:eastAsia="標楷體" w:hAnsi="標楷體"/>
                <w:b/>
                <w:sz w:val="24"/>
                <w:lang w:eastAsia="zh-TW"/>
              </w:rPr>
              <w:t>02</w:t>
            </w:r>
            <w:r w:rsidRPr="000E7083">
              <w:rPr>
                <w:rFonts w:ascii="標楷體" w:eastAsia="標楷體" w:hAnsi="標楷體"/>
                <w:b/>
                <w:sz w:val="24"/>
              </w:rPr>
              <w:t>日(星期五)</w:t>
            </w:r>
            <w:r w:rsidRPr="000E7083">
              <w:rPr>
                <w:rFonts w:ascii="標楷體" w:eastAsia="標楷體" w:hAnsi="標楷體"/>
                <w:b/>
                <w:noProof/>
                <w:sz w:val="24"/>
                <w:lang w:eastAsia="zh-TW"/>
              </w:rPr>
              <w:t xml:space="preserve"> </w:t>
            </w:r>
          </w:p>
        </w:tc>
      </w:tr>
      <w:tr w:rsidR="002E3786" w:rsidRPr="000E7083" w:rsidTr="0055340D">
        <w:trPr>
          <w:trHeight w:val="533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E3786" w:rsidRPr="00566D2E" w:rsidRDefault="002E3786" w:rsidP="0055340D">
            <w:pPr>
              <w:pStyle w:val="TableParagraph"/>
              <w:spacing w:beforeLines="50" w:before="180" w:line="288" w:lineRule="exact"/>
              <w:ind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08：00</w:t>
            </w:r>
          </w:p>
          <w:p w:rsidR="002E3786" w:rsidRPr="00566D2E" w:rsidRDefault="002E3786" w:rsidP="0055340D">
            <w:pPr>
              <w:pStyle w:val="TableParagraph"/>
              <w:spacing w:beforeLines="50" w:before="180" w:line="283" w:lineRule="exact"/>
              <w:ind w:left="0"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↓</w:t>
            </w:r>
          </w:p>
          <w:p w:rsidR="002E3786" w:rsidRPr="00566D2E" w:rsidRDefault="002E3786" w:rsidP="0055340D">
            <w:pPr>
              <w:pStyle w:val="TableParagraph"/>
              <w:spacing w:beforeLines="50" w:before="180" w:line="271" w:lineRule="exact"/>
              <w:ind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08：20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786" w:rsidRPr="00566D2E" w:rsidRDefault="002E3786" w:rsidP="00566D2E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E3786" w:rsidRPr="00566D2E" w:rsidRDefault="002E3786" w:rsidP="00EC0EC0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報到編隊</w:t>
            </w:r>
          </w:p>
        </w:tc>
      </w:tr>
      <w:tr w:rsidR="002E3786" w:rsidRPr="000E7083" w:rsidTr="0055340D">
        <w:trPr>
          <w:trHeight w:val="533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2E3786" w:rsidRPr="00566D2E" w:rsidRDefault="002E3786" w:rsidP="0055340D">
            <w:pPr>
              <w:pStyle w:val="TableParagraph"/>
              <w:spacing w:beforeLines="50" w:before="180" w:line="271" w:lineRule="exact"/>
              <w:ind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786" w:rsidRPr="00566D2E" w:rsidRDefault="002E3786" w:rsidP="00566D2E">
            <w:pPr>
              <w:pStyle w:val="TableParagraph"/>
              <w:spacing w:line="278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講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座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E3786" w:rsidRPr="00566D2E" w:rsidRDefault="002E3786" w:rsidP="00EC0EC0">
            <w:pPr>
              <w:pStyle w:val="TableParagraph"/>
              <w:spacing w:line="278" w:lineRule="exact"/>
              <w:ind w:left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教官、導師、輔導員</w:t>
            </w:r>
          </w:p>
        </w:tc>
      </w:tr>
      <w:tr w:rsidR="002E3786" w:rsidRPr="000E7083" w:rsidTr="0055340D">
        <w:trPr>
          <w:trHeight w:val="533"/>
        </w:trPr>
        <w:tc>
          <w:tcPr>
            <w:tcW w:w="13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E3786" w:rsidRPr="00566D2E" w:rsidRDefault="002E3786" w:rsidP="0055340D">
            <w:pPr>
              <w:pStyle w:val="TableParagraph"/>
              <w:spacing w:beforeLines="50" w:before="180" w:line="271" w:lineRule="exact"/>
              <w:ind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786" w:rsidRPr="00566D2E" w:rsidRDefault="002E3786" w:rsidP="00566D2E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E3786" w:rsidRPr="00566D2E" w:rsidRDefault="002E3786" w:rsidP="00EC0EC0">
            <w:pPr>
              <w:pStyle w:val="TableParagraph"/>
              <w:ind w:left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樸華樓前廣場</w:t>
            </w:r>
          </w:p>
        </w:tc>
      </w:tr>
      <w:tr w:rsidR="0055340D" w:rsidRPr="000E7083" w:rsidTr="002113C9">
        <w:trPr>
          <w:trHeight w:val="463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5340D" w:rsidRPr="00566D2E" w:rsidRDefault="0055340D" w:rsidP="0055340D">
            <w:pPr>
              <w:pStyle w:val="TableParagraph"/>
              <w:spacing w:beforeLines="50" w:before="180" w:line="298" w:lineRule="exact"/>
              <w:ind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08：30</w:t>
            </w:r>
          </w:p>
          <w:p w:rsidR="0055340D" w:rsidRPr="00566D2E" w:rsidRDefault="0055340D" w:rsidP="0055340D">
            <w:pPr>
              <w:pStyle w:val="TableParagraph"/>
              <w:spacing w:beforeLines="50" w:before="180" w:line="269" w:lineRule="exact"/>
              <w:ind w:left="0"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↓</w:t>
            </w:r>
          </w:p>
          <w:p w:rsidR="0055340D" w:rsidRPr="00566D2E" w:rsidRDefault="0055340D" w:rsidP="0055340D">
            <w:pPr>
              <w:pStyle w:val="TableParagraph"/>
              <w:spacing w:beforeLines="50" w:before="180" w:line="262" w:lineRule="exact"/>
              <w:ind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573D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40D" w:rsidRPr="00566D2E" w:rsidRDefault="0055340D" w:rsidP="00566D2E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1.介紹學校各處室相關業務及位置</w:t>
            </w:r>
          </w:p>
          <w:p w:rsidR="0055340D" w:rsidRPr="00566D2E" w:rsidRDefault="0055340D" w:rsidP="0055340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2.遴選班級幹部，新生基本填寫</w:t>
            </w:r>
          </w:p>
          <w:p w:rsidR="0055340D" w:rsidRPr="00566D2E" w:rsidRDefault="0055340D" w:rsidP="0055340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3.由各系自訂活動內容</w:t>
            </w:r>
          </w:p>
        </w:tc>
      </w:tr>
      <w:tr w:rsidR="0055340D" w:rsidRPr="000E7083" w:rsidTr="0055340D">
        <w:trPr>
          <w:trHeight w:val="582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55340D" w:rsidRPr="00566D2E" w:rsidRDefault="0055340D" w:rsidP="0055340D">
            <w:pPr>
              <w:pStyle w:val="TableParagraph"/>
              <w:spacing w:beforeLines="50" w:before="180" w:line="262" w:lineRule="exact"/>
              <w:ind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40D" w:rsidRPr="00566D2E" w:rsidRDefault="0055340D" w:rsidP="00566D2E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講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座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系主任暨導師時間</w:t>
            </w:r>
          </w:p>
        </w:tc>
      </w:tr>
      <w:tr w:rsidR="0055340D" w:rsidRPr="000E7083" w:rsidTr="0055340D">
        <w:trPr>
          <w:trHeight w:val="534"/>
        </w:trPr>
        <w:tc>
          <w:tcPr>
            <w:tcW w:w="13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5340D" w:rsidRPr="00566D2E" w:rsidRDefault="0055340D" w:rsidP="0055340D">
            <w:pPr>
              <w:pStyle w:val="TableParagraph"/>
              <w:spacing w:beforeLines="50" w:before="180" w:line="262" w:lineRule="exact"/>
              <w:ind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40D" w:rsidRPr="00566D2E" w:rsidRDefault="0055340D" w:rsidP="00566D2E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340D" w:rsidRPr="00566D2E" w:rsidRDefault="00FA4E0B" w:rsidP="0055340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另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行通知</w:t>
            </w:r>
          </w:p>
        </w:tc>
      </w:tr>
      <w:tr w:rsidR="0055340D" w:rsidRPr="000E7083" w:rsidTr="006D6A4C">
        <w:trPr>
          <w:trHeight w:val="463"/>
        </w:trPr>
        <w:tc>
          <w:tcPr>
            <w:tcW w:w="1325" w:type="dxa"/>
            <w:tcBorders>
              <w:right w:val="single" w:sz="4" w:space="0" w:color="000000"/>
            </w:tcBorders>
          </w:tcPr>
          <w:p w:rsidR="0055340D" w:rsidRPr="00566D2E" w:rsidRDefault="0055340D" w:rsidP="0055340D">
            <w:pPr>
              <w:pStyle w:val="TableParagraph"/>
              <w:adjustRightInd w:val="0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10：</w:t>
            </w:r>
            <w:r w:rsidR="0015573D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  <w:p w:rsidR="0055340D" w:rsidRPr="00566D2E" w:rsidRDefault="0055340D" w:rsidP="0055340D">
            <w:pPr>
              <w:pStyle w:val="TableParagraph"/>
              <w:adjustRightInd w:val="0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↓</w:t>
            </w:r>
          </w:p>
          <w:p w:rsidR="0055340D" w:rsidRPr="00566D2E" w:rsidRDefault="0055340D" w:rsidP="0055340D">
            <w:pPr>
              <w:pStyle w:val="TableParagraph"/>
              <w:adjustRightInd w:val="0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10：</w:t>
            </w:r>
            <w:r w:rsidR="0015573D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8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休    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息</w:t>
            </w:r>
          </w:p>
        </w:tc>
      </w:tr>
      <w:tr w:rsidR="0055340D" w:rsidRPr="000E7083" w:rsidTr="0055340D">
        <w:trPr>
          <w:trHeight w:val="571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5340D" w:rsidRPr="00566D2E" w:rsidRDefault="0055340D" w:rsidP="0055340D">
            <w:pPr>
              <w:pStyle w:val="TableParagraph"/>
              <w:spacing w:beforeLines="50" w:before="180" w:line="0" w:lineRule="atLeast"/>
              <w:ind w:left="0" w:firstLineChars="50" w:firstLine="1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10：</w:t>
            </w:r>
            <w:r w:rsidR="0015573D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  <w:p w:rsidR="0055340D" w:rsidRPr="00566D2E" w:rsidRDefault="0055340D" w:rsidP="0055340D">
            <w:pPr>
              <w:pStyle w:val="TableParagraph"/>
              <w:spacing w:beforeLines="50" w:before="180" w:line="0" w:lineRule="atLeast"/>
              <w:ind w:left="0" w:firstLineChars="150" w:firstLine="4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↓</w:t>
            </w:r>
          </w:p>
          <w:p w:rsidR="0055340D" w:rsidRPr="00566D2E" w:rsidRDefault="0015573D" w:rsidP="0055340D">
            <w:pPr>
              <w:pStyle w:val="TableParagraph"/>
              <w:spacing w:beforeLines="50" w:before="180" w:line="0" w:lineRule="atLeast"/>
              <w:ind w:left="0" w:firstLineChars="50" w:firstLine="1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55340D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課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ind w:left="0" w:right="2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歡迎致詞</w:t>
            </w:r>
          </w:p>
        </w:tc>
      </w:tr>
      <w:tr w:rsidR="0055340D" w:rsidRPr="000E7083" w:rsidTr="0055340D">
        <w:trPr>
          <w:trHeight w:val="571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55340D" w:rsidRPr="00566D2E" w:rsidRDefault="0055340D" w:rsidP="0055340D">
            <w:pPr>
              <w:pStyle w:val="TableParagraph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0D" w:rsidRPr="00566D2E" w:rsidRDefault="0055340D" w:rsidP="00566D2E">
            <w:pPr>
              <w:pStyle w:val="TableParagraph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講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座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288" w:lineRule="exact"/>
              <w:ind w:left="1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校長</w:t>
            </w:r>
          </w:p>
        </w:tc>
      </w:tr>
      <w:tr w:rsidR="0055340D" w:rsidRPr="000E7083" w:rsidTr="0055340D">
        <w:trPr>
          <w:trHeight w:val="571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55340D" w:rsidRPr="00566D2E" w:rsidRDefault="0055340D" w:rsidP="0055340D">
            <w:pPr>
              <w:pStyle w:val="TableParagraph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0D" w:rsidRPr="00566D2E" w:rsidRDefault="0055340D" w:rsidP="00566D2E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地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點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0D" w:rsidRPr="00566D2E" w:rsidRDefault="0055340D" w:rsidP="0055340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樸華樓表演廳</w:t>
            </w:r>
          </w:p>
        </w:tc>
      </w:tr>
      <w:tr w:rsidR="0015573D" w:rsidRPr="000E7083" w:rsidTr="0055340D">
        <w:trPr>
          <w:trHeight w:val="571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573D" w:rsidRPr="00566D2E" w:rsidRDefault="0015573D" w:rsidP="0015573D">
            <w:pPr>
              <w:pStyle w:val="TableParagraph"/>
              <w:spacing w:beforeLines="50" w:before="180" w:line="0" w:lineRule="atLeast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11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5573D" w:rsidRPr="00566D2E" w:rsidRDefault="0015573D" w:rsidP="0015573D">
            <w:pPr>
              <w:pStyle w:val="TableParagraph"/>
              <w:spacing w:beforeLines="50" w:before="180" w:line="0" w:lineRule="atLeast"/>
              <w:ind w:left="0" w:firstLineChars="150" w:firstLine="4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↓</w:t>
            </w:r>
          </w:p>
          <w:p w:rsidR="0015573D" w:rsidRPr="00566D2E" w:rsidRDefault="0015573D" w:rsidP="0015573D">
            <w:pPr>
              <w:pStyle w:val="TableParagraph"/>
              <w:spacing w:beforeLines="50" w:before="180" w:line="0" w:lineRule="atLeast"/>
              <w:ind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12：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3D" w:rsidRPr="00566D2E" w:rsidRDefault="0015573D" w:rsidP="0017589B">
            <w:pPr>
              <w:pStyle w:val="TableParagraph"/>
              <w:spacing w:line="0" w:lineRule="atLeast"/>
              <w:ind w:left="0" w:right="2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課     目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73D" w:rsidRPr="00566D2E" w:rsidRDefault="00C23FF8" w:rsidP="0015573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</w:t>
            </w:r>
            <w:r w:rsidR="0015573D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務、學務、</w:t>
            </w:r>
            <w:r w:rsidR="0017589B">
              <w:rPr>
                <w:rFonts w:ascii="標楷體" w:eastAsia="標楷體" w:hAnsi="標楷體"/>
                <w:sz w:val="28"/>
                <w:szCs w:val="28"/>
                <w:lang w:eastAsia="zh-TW"/>
              </w:rPr>
              <w:t>圖資</w:t>
            </w:r>
            <w:bookmarkStart w:id="0" w:name="_GoBack"/>
            <w:bookmarkEnd w:id="0"/>
            <w:r w:rsidR="0015573D"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簡報</w:t>
            </w:r>
          </w:p>
        </w:tc>
      </w:tr>
      <w:tr w:rsidR="0015573D" w:rsidRPr="000E7083" w:rsidTr="0055340D">
        <w:trPr>
          <w:trHeight w:val="571"/>
        </w:trPr>
        <w:tc>
          <w:tcPr>
            <w:tcW w:w="1325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:rsidR="0015573D" w:rsidRPr="00566D2E" w:rsidRDefault="0015573D" w:rsidP="0015573D">
            <w:pPr>
              <w:pStyle w:val="TableParagraph"/>
              <w:spacing w:line="0" w:lineRule="atLeast"/>
              <w:ind w:left="4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3D" w:rsidRPr="00566D2E" w:rsidRDefault="0015573D" w:rsidP="0017589B">
            <w:pPr>
              <w:pStyle w:val="TableParagraph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</w:rPr>
              <w:t>講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566D2E">
              <w:rPr>
                <w:rFonts w:ascii="標楷體" w:eastAsia="標楷體" w:hAnsi="標楷體"/>
                <w:sz w:val="28"/>
                <w:szCs w:val="28"/>
              </w:rPr>
              <w:t>座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73D" w:rsidRPr="00566D2E" w:rsidRDefault="0015573D" w:rsidP="0015573D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教務處、圖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資處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、學務處（20分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鐘）</w:t>
            </w:r>
          </w:p>
        </w:tc>
      </w:tr>
      <w:tr w:rsidR="0015573D" w:rsidRPr="000E7083" w:rsidTr="0055340D">
        <w:trPr>
          <w:trHeight w:val="571"/>
        </w:trPr>
        <w:tc>
          <w:tcPr>
            <w:tcW w:w="13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5573D" w:rsidRPr="00566D2E" w:rsidRDefault="0015573D" w:rsidP="001557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3D" w:rsidRPr="00566D2E" w:rsidRDefault="0015573D" w:rsidP="0017589B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地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566D2E">
              <w:rPr>
                <w:rFonts w:ascii="標楷體" w:eastAsia="標楷體" w:hAnsi="標楷體"/>
                <w:sz w:val="28"/>
                <w:szCs w:val="28"/>
                <w:lang w:eastAsia="zh-TW"/>
              </w:rPr>
              <w:t>點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73D" w:rsidRPr="00566D2E" w:rsidRDefault="0015573D" w:rsidP="0015573D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樸華樓表演廳</w:t>
            </w:r>
          </w:p>
        </w:tc>
      </w:tr>
      <w:tr w:rsidR="0015573D" w:rsidRPr="000E7083" w:rsidTr="002113C9">
        <w:trPr>
          <w:trHeight w:val="801"/>
        </w:trPr>
        <w:tc>
          <w:tcPr>
            <w:tcW w:w="9624" w:type="dxa"/>
            <w:gridSpan w:val="4"/>
            <w:tcBorders>
              <w:top w:val="single" w:sz="18" w:space="0" w:color="000000"/>
            </w:tcBorders>
          </w:tcPr>
          <w:p w:rsidR="0015573D" w:rsidRPr="00566D2E" w:rsidRDefault="0015573D" w:rsidP="0015573D">
            <w:pPr>
              <w:pStyle w:val="TableParagraph"/>
              <w:spacing w:beforeLines="50" w:before="180" w:line="300" w:lineRule="exact"/>
              <w:ind w:left="23" w:right="3986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66D2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平安賦歸</w:t>
            </w:r>
          </w:p>
        </w:tc>
      </w:tr>
    </w:tbl>
    <w:p w:rsidR="0055340D" w:rsidRPr="00E60DDB" w:rsidRDefault="0055340D" w:rsidP="00CD2521">
      <w:pPr>
        <w:spacing w:line="0" w:lineRule="atLeast"/>
        <w:ind w:leftChars="100" w:left="700" w:hangingChars="200" w:hanging="480"/>
        <w:rPr>
          <w:rFonts w:ascii="標楷體" w:eastAsia="標楷體" w:hAnsi="標楷體"/>
          <w:sz w:val="24"/>
          <w:szCs w:val="24"/>
          <w:lang w:eastAsia="zh-TW"/>
        </w:rPr>
      </w:pPr>
    </w:p>
    <w:sectPr w:rsidR="0055340D" w:rsidRPr="00E60DDB" w:rsidSect="00DB5133">
      <w:pgSz w:w="11906" w:h="16838"/>
      <w:pgMar w:top="907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3F" w:rsidRDefault="0031043F" w:rsidP="00AB53BC">
      <w:r>
        <w:separator/>
      </w:r>
    </w:p>
  </w:endnote>
  <w:endnote w:type="continuationSeparator" w:id="0">
    <w:p w:rsidR="0031043F" w:rsidRDefault="0031043F" w:rsidP="00A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3F" w:rsidRDefault="0031043F" w:rsidP="00AB53BC">
      <w:r>
        <w:separator/>
      </w:r>
    </w:p>
  </w:footnote>
  <w:footnote w:type="continuationSeparator" w:id="0">
    <w:p w:rsidR="0031043F" w:rsidRDefault="0031043F" w:rsidP="00AB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0721"/>
    <w:multiLevelType w:val="hybridMultilevel"/>
    <w:tmpl w:val="B9904826"/>
    <w:lvl w:ilvl="0" w:tplc="C292D4A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3"/>
    <w:rsid w:val="00061625"/>
    <w:rsid w:val="000775EE"/>
    <w:rsid w:val="0015573D"/>
    <w:rsid w:val="001669F2"/>
    <w:rsid w:val="001751F4"/>
    <w:rsid w:val="0017589B"/>
    <w:rsid w:val="00187CA8"/>
    <w:rsid w:val="002113C9"/>
    <w:rsid w:val="0025792B"/>
    <w:rsid w:val="00272724"/>
    <w:rsid w:val="002E3786"/>
    <w:rsid w:val="002E4014"/>
    <w:rsid w:val="0031043F"/>
    <w:rsid w:val="00392AE8"/>
    <w:rsid w:val="003C515F"/>
    <w:rsid w:val="00552635"/>
    <w:rsid w:val="0055340D"/>
    <w:rsid w:val="00566D2E"/>
    <w:rsid w:val="00604357"/>
    <w:rsid w:val="00633374"/>
    <w:rsid w:val="006360A5"/>
    <w:rsid w:val="00647946"/>
    <w:rsid w:val="00705748"/>
    <w:rsid w:val="00721393"/>
    <w:rsid w:val="007861F7"/>
    <w:rsid w:val="007B5ECC"/>
    <w:rsid w:val="008956F7"/>
    <w:rsid w:val="008B52E9"/>
    <w:rsid w:val="009A55AF"/>
    <w:rsid w:val="009D0B03"/>
    <w:rsid w:val="009E7559"/>
    <w:rsid w:val="00AB53BC"/>
    <w:rsid w:val="00B3020F"/>
    <w:rsid w:val="00B566FD"/>
    <w:rsid w:val="00C23FF8"/>
    <w:rsid w:val="00CD2521"/>
    <w:rsid w:val="00D47C1B"/>
    <w:rsid w:val="00D47CD1"/>
    <w:rsid w:val="00DB5133"/>
    <w:rsid w:val="00E60DDB"/>
    <w:rsid w:val="00F66EC4"/>
    <w:rsid w:val="00F82D12"/>
    <w:rsid w:val="00FA4E0B"/>
    <w:rsid w:val="00FC4040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80F8"/>
  <w15:chartTrackingRefBased/>
  <w15:docId w15:val="{14285935-B0DD-4FA7-83D1-305CF2C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5133"/>
    <w:pPr>
      <w:widowControl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13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5133"/>
    <w:pPr>
      <w:spacing w:line="276" w:lineRule="exact"/>
      <w:ind w:left="21"/>
    </w:pPr>
  </w:style>
  <w:style w:type="paragraph" w:styleId="a3">
    <w:name w:val="Balloon Text"/>
    <w:basedOn w:val="a"/>
    <w:link w:val="a4"/>
    <w:uiPriority w:val="99"/>
    <w:semiHidden/>
    <w:unhideWhenUsed/>
    <w:rsid w:val="009E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75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AB5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3BC"/>
    <w:rPr>
      <w:rFonts w:ascii="細明體_HKSCS" w:eastAsia="細明體_HKSCS" w:hAnsi="細明體_HKSCS" w:cs="細明體_HKSCS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AB5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3BC"/>
    <w:rPr>
      <w:rFonts w:ascii="細明體_HKSCS" w:eastAsia="細明體_HKSCS" w:hAnsi="細明體_HKSCS" w:cs="細明體_HKSCS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2021-07-21T06:47:00Z</cp:lastPrinted>
  <dcterms:created xsi:type="dcterms:W3CDTF">2022-08-04T06:41:00Z</dcterms:created>
  <dcterms:modified xsi:type="dcterms:W3CDTF">2022-08-04T08:01:00Z</dcterms:modified>
</cp:coreProperties>
</file>